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5CE" w:rsidRPr="00D765CE" w:rsidRDefault="00D765CE" w:rsidP="00D765CE">
      <w:pPr>
        <w:ind w:left="6010"/>
        <w:jc w:val="center"/>
        <w:rPr>
          <w:rFonts w:ascii="Arial" w:hAnsi="Arial" w:cs="Arial"/>
          <w:color w:val="000000"/>
          <w:lang w:val="uk-UA" w:eastAsia="uk-UA"/>
        </w:rPr>
      </w:pPr>
      <w:r w:rsidRPr="00D765CE">
        <w:rPr>
          <w:rFonts w:ascii="Arial" w:hAnsi="Arial" w:cs="Arial"/>
          <w:color w:val="000000"/>
          <w:lang w:val="uk-UA" w:eastAsia="uk-UA"/>
        </w:rPr>
        <w:t>Принят</w:t>
      </w:r>
    </w:p>
    <w:p w:rsidR="00D765CE" w:rsidRPr="00D765CE" w:rsidRDefault="00D765CE" w:rsidP="00D765CE">
      <w:pPr>
        <w:ind w:left="6010"/>
        <w:jc w:val="center"/>
        <w:rPr>
          <w:rFonts w:ascii="Arial" w:hAnsi="Arial" w:cs="Arial"/>
          <w:color w:val="000000"/>
          <w:lang w:val="uk-UA" w:eastAsia="uk-UA"/>
        </w:rPr>
      </w:pPr>
      <w:r w:rsidRPr="00D765CE">
        <w:rPr>
          <w:rFonts w:ascii="Arial" w:hAnsi="Arial" w:cs="Arial"/>
          <w:color w:val="000000"/>
          <w:lang w:val="uk-UA" w:eastAsia="uk-UA"/>
        </w:rPr>
        <w:t>решением Совета депутатов муниципального образования</w:t>
      </w:r>
    </w:p>
    <w:p w:rsidR="00D765CE" w:rsidRPr="00D765CE" w:rsidRDefault="00D765CE" w:rsidP="00D765CE">
      <w:pPr>
        <w:ind w:left="6010"/>
        <w:jc w:val="center"/>
        <w:rPr>
          <w:rFonts w:ascii="Arial" w:hAnsi="Arial" w:cs="Arial"/>
          <w:color w:val="000000"/>
          <w:lang w:val="uk-UA" w:eastAsia="uk-UA"/>
        </w:rPr>
      </w:pPr>
      <w:r w:rsidRPr="00D765CE">
        <w:rPr>
          <w:rFonts w:ascii="Arial" w:hAnsi="Arial" w:cs="Arial"/>
          <w:color w:val="000000"/>
          <w:lang w:val="uk-UA" w:eastAsia="uk-UA"/>
        </w:rPr>
        <w:t>Усть-Чульский сельсовет от 06.01.2006 № 09</w:t>
      </w:r>
    </w:p>
    <w:p w:rsidR="00D765CE" w:rsidRPr="00D765CE" w:rsidRDefault="00D765CE" w:rsidP="00D765CE">
      <w:pPr>
        <w:ind w:left="6010"/>
        <w:jc w:val="center"/>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jc w:val="center"/>
        <w:rPr>
          <w:rFonts w:ascii="Arial" w:hAnsi="Arial" w:cs="Arial"/>
          <w:b/>
          <w:bCs/>
          <w:color w:val="000000"/>
          <w:sz w:val="32"/>
          <w:szCs w:val="32"/>
          <w:lang w:val="uk-UA" w:eastAsia="uk-UA"/>
        </w:rPr>
      </w:pPr>
      <w:r w:rsidRPr="00D765CE">
        <w:rPr>
          <w:rFonts w:ascii="Arial" w:hAnsi="Arial" w:cs="Arial"/>
          <w:b/>
          <w:bCs/>
          <w:color w:val="000000"/>
          <w:sz w:val="32"/>
          <w:szCs w:val="32"/>
          <w:lang w:val="uk-UA" w:eastAsia="uk-UA"/>
        </w:rPr>
        <w:t>УСТАВ СЕЛЬСКОГО ПОСЕЛЕНИЯ УСТЬ-ЧУЛЬСКОГО СЕЛЬСОВЕТА АСКИЗСКОГО МУНИЦИПАЛЬНОГО РАЙОНА РЕСПУБЛИКИ ХАКАСИЯ</w:t>
      </w:r>
    </w:p>
    <w:p w:rsidR="00D765CE" w:rsidRPr="00D765CE" w:rsidRDefault="00D765CE" w:rsidP="00D765CE">
      <w:pPr>
        <w:ind w:firstLine="709"/>
        <w:jc w:val="center"/>
        <w:rPr>
          <w:rFonts w:ascii="Arial" w:hAnsi="Arial" w:cs="Arial"/>
          <w:color w:val="000000"/>
          <w:lang w:val="uk-UA" w:eastAsia="uk-UA"/>
        </w:rPr>
      </w:pPr>
      <w:r w:rsidRPr="00D765CE">
        <w:rPr>
          <w:rFonts w:ascii="Arial" w:hAnsi="Arial" w:cs="Arial"/>
          <w:color w:val="000000"/>
          <w:lang w:val="uk-UA" w:eastAsia="uk-UA"/>
        </w:rPr>
        <w:t>(наименование в редакции </w:t>
      </w:r>
      <w:hyperlink r:id="rId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jc w:val="center"/>
        <w:rPr>
          <w:rFonts w:ascii="Arial" w:hAnsi="Arial" w:cs="Arial"/>
          <w:b/>
          <w:bCs/>
          <w:color w:val="000000"/>
          <w:sz w:val="32"/>
          <w:szCs w:val="32"/>
          <w:lang w:val="uk-UA" w:eastAsia="uk-UA"/>
        </w:rPr>
      </w:pPr>
      <w:r w:rsidRPr="00D765CE">
        <w:rPr>
          <w:rFonts w:ascii="Arial" w:hAnsi="Arial" w:cs="Arial"/>
          <w:b/>
          <w:bCs/>
          <w:color w:val="000000"/>
          <w:sz w:val="32"/>
          <w:szCs w:val="32"/>
          <w:lang w:val="uk-UA" w:eastAsia="uk-UA"/>
        </w:rPr>
        <w:t> </w:t>
      </w:r>
    </w:p>
    <w:p w:rsidR="00D765CE" w:rsidRPr="00D765CE" w:rsidRDefault="00D765CE" w:rsidP="00D765CE">
      <w:pPr>
        <w:jc w:val="center"/>
        <w:rPr>
          <w:rFonts w:ascii="Arial" w:hAnsi="Arial" w:cs="Arial"/>
          <w:color w:val="000000"/>
          <w:lang w:val="uk-UA" w:eastAsia="uk-UA"/>
        </w:rPr>
      </w:pPr>
      <w:r w:rsidRPr="00D765CE">
        <w:rPr>
          <w:rFonts w:ascii="Arial" w:hAnsi="Arial" w:cs="Arial"/>
          <w:color w:val="000000"/>
          <w:lang w:val="uk-UA" w:eastAsia="uk-UA"/>
        </w:rPr>
        <w:t>(в редакции решений Совета депутатов </w:t>
      </w:r>
      <w:hyperlink r:id="rId7" w:history="1">
        <w:r w:rsidRPr="00D765CE">
          <w:rPr>
            <w:rFonts w:ascii="Arial" w:hAnsi="Arial" w:cs="Arial"/>
            <w:lang w:val="uk-UA" w:eastAsia="uk-UA"/>
          </w:rPr>
          <w:t>от 12.05.2006 № 16; </w:t>
        </w:r>
      </w:hyperlink>
      <w:hyperlink r:id="rId8" w:history="1">
        <w:r w:rsidRPr="00D765CE">
          <w:rPr>
            <w:rFonts w:ascii="Arial" w:hAnsi="Arial" w:cs="Arial"/>
            <w:lang w:val="uk-UA" w:eastAsia="uk-UA"/>
          </w:rPr>
          <w:t>от 25.12.2006 № 40; </w:t>
        </w:r>
      </w:hyperlink>
      <w:hyperlink r:id="rId9" w:history="1">
        <w:r w:rsidRPr="00D765CE">
          <w:rPr>
            <w:rFonts w:ascii="Arial" w:hAnsi="Arial" w:cs="Arial"/>
            <w:lang w:val="uk-UA" w:eastAsia="uk-UA"/>
          </w:rPr>
          <w:t>от 29.06.2007 № 75; </w:t>
        </w:r>
      </w:hyperlink>
      <w:hyperlink r:id="rId10" w:history="1">
        <w:r w:rsidRPr="00D765CE">
          <w:rPr>
            <w:rFonts w:ascii="Arial" w:hAnsi="Arial" w:cs="Arial"/>
            <w:lang w:val="uk-UA" w:eastAsia="uk-UA"/>
          </w:rPr>
          <w:t>от 01.10.2007 № 84; </w:t>
        </w:r>
      </w:hyperlink>
      <w:hyperlink r:id="rId11" w:history="1">
        <w:r w:rsidRPr="00D765CE">
          <w:rPr>
            <w:rFonts w:ascii="Arial" w:hAnsi="Arial" w:cs="Arial"/>
            <w:lang w:val="uk-UA" w:eastAsia="uk-UA"/>
          </w:rPr>
          <w:t>от 25.01.2008 № 101; </w:t>
        </w:r>
      </w:hyperlink>
      <w:hyperlink r:id="rId12" w:history="1">
        <w:r w:rsidRPr="00D765CE">
          <w:rPr>
            <w:rFonts w:ascii="Arial" w:hAnsi="Arial" w:cs="Arial"/>
            <w:lang w:val="uk-UA" w:eastAsia="uk-UA"/>
          </w:rPr>
          <w:t>от 19.12.2008 № 128; </w:t>
        </w:r>
      </w:hyperlink>
      <w:hyperlink r:id="rId13" w:tgtFrame="_blank" w:history="1">
        <w:r w:rsidRPr="00D765CE">
          <w:rPr>
            <w:rFonts w:ascii="Arial" w:hAnsi="Arial" w:cs="Arial"/>
            <w:lang w:val="uk-UA" w:eastAsia="uk-UA"/>
          </w:rPr>
          <w:t>от 31.03.2009 № 137; </w:t>
        </w:r>
      </w:hyperlink>
      <w:hyperlink r:id="rId14" w:tgtFrame="_blank" w:history="1">
        <w:r w:rsidRPr="00D765CE">
          <w:rPr>
            <w:rFonts w:ascii="Arial" w:hAnsi="Arial" w:cs="Arial"/>
            <w:lang w:val="uk-UA" w:eastAsia="uk-UA"/>
          </w:rPr>
          <w:t>от 31.03.2009 № 138; </w:t>
        </w:r>
      </w:hyperlink>
      <w:hyperlink r:id="rId15" w:tgtFrame="_blank" w:history="1">
        <w:r w:rsidRPr="00D765CE">
          <w:rPr>
            <w:rFonts w:ascii="Arial" w:hAnsi="Arial" w:cs="Arial"/>
            <w:lang w:val="uk-UA" w:eastAsia="uk-UA"/>
          </w:rPr>
          <w:t>от 26.03.2010 № 164; </w:t>
        </w:r>
      </w:hyperlink>
      <w:hyperlink r:id="rId16" w:tgtFrame="_blank" w:history="1">
        <w:r w:rsidRPr="00D765CE">
          <w:rPr>
            <w:rFonts w:ascii="Arial" w:hAnsi="Arial" w:cs="Arial"/>
            <w:lang w:val="uk-UA" w:eastAsia="uk-UA"/>
          </w:rPr>
          <w:t>от 19.08.2010 № 177; </w:t>
        </w:r>
      </w:hyperlink>
      <w:hyperlink r:id="rId17" w:tgtFrame="_blank" w:history="1">
        <w:r w:rsidRPr="00D765CE">
          <w:rPr>
            <w:rFonts w:ascii="Arial" w:hAnsi="Arial" w:cs="Arial"/>
            <w:lang w:val="uk-UA" w:eastAsia="uk-UA"/>
          </w:rPr>
          <w:t>от 18.11.2011 № 31; </w:t>
        </w:r>
      </w:hyperlink>
      <w:hyperlink r:id="rId18" w:tgtFrame="_blank" w:history="1">
        <w:r w:rsidRPr="00D765CE">
          <w:rPr>
            <w:rFonts w:ascii="Arial" w:hAnsi="Arial" w:cs="Arial"/>
            <w:lang w:val="uk-UA" w:eastAsia="uk-UA"/>
          </w:rPr>
          <w:t>от 06.04.2012 № 44; </w:t>
        </w:r>
      </w:hyperlink>
      <w:hyperlink r:id="rId19" w:tgtFrame="_blank" w:history="1">
        <w:r w:rsidRPr="00D765CE">
          <w:rPr>
            <w:rFonts w:ascii="Arial" w:hAnsi="Arial" w:cs="Arial"/>
            <w:lang w:val="uk-UA" w:eastAsia="uk-UA"/>
          </w:rPr>
          <w:t>от 22.05.2012 № 46; </w:t>
        </w:r>
      </w:hyperlink>
      <w:hyperlink r:id="rId20" w:tgtFrame="_blank" w:history="1">
        <w:r w:rsidRPr="00D765CE">
          <w:rPr>
            <w:rFonts w:ascii="Arial" w:hAnsi="Arial" w:cs="Arial"/>
            <w:lang w:val="uk-UA" w:eastAsia="uk-UA"/>
          </w:rPr>
          <w:t>от 13.09.2012 № 51; </w:t>
        </w:r>
      </w:hyperlink>
      <w:hyperlink r:id="rId21" w:tgtFrame="_blank" w:history="1">
        <w:r w:rsidRPr="00D765CE">
          <w:rPr>
            <w:rFonts w:ascii="Arial" w:hAnsi="Arial" w:cs="Arial"/>
            <w:lang w:val="uk-UA" w:eastAsia="uk-UA"/>
          </w:rPr>
          <w:t>от 28.12.2012 № 62; </w:t>
        </w:r>
      </w:hyperlink>
      <w:hyperlink r:id="rId22" w:tgtFrame="_blank" w:history="1">
        <w:r w:rsidRPr="00D765CE">
          <w:rPr>
            <w:rFonts w:ascii="Arial" w:hAnsi="Arial" w:cs="Arial"/>
            <w:lang w:val="uk-UA" w:eastAsia="uk-UA"/>
          </w:rPr>
          <w:t>от 06.05.2013 № 78; </w:t>
        </w:r>
      </w:hyperlink>
      <w:hyperlink r:id="rId23" w:tgtFrame="_blank" w:history="1">
        <w:r w:rsidRPr="00D765CE">
          <w:rPr>
            <w:rFonts w:ascii="Arial" w:hAnsi="Arial" w:cs="Arial"/>
            <w:lang w:val="uk-UA" w:eastAsia="uk-UA"/>
          </w:rPr>
          <w:t>от 30.08.2013 № 92; </w:t>
        </w:r>
      </w:hyperlink>
      <w:hyperlink r:id="rId24" w:tgtFrame="_blank" w:history="1">
        <w:r w:rsidRPr="00D765CE">
          <w:rPr>
            <w:rFonts w:ascii="Arial" w:hAnsi="Arial" w:cs="Arial"/>
            <w:lang w:val="uk-UA" w:eastAsia="uk-UA"/>
          </w:rPr>
          <w:t>от 07.11.2013 № 99; </w:t>
        </w:r>
      </w:hyperlink>
      <w:hyperlink r:id="rId25" w:tgtFrame="_blank" w:history="1">
        <w:r w:rsidRPr="00D765CE">
          <w:rPr>
            <w:rFonts w:ascii="Arial" w:hAnsi="Arial" w:cs="Arial"/>
            <w:lang w:val="uk-UA" w:eastAsia="uk-UA"/>
          </w:rPr>
          <w:t>от 14.02.2014 № 111; </w:t>
        </w:r>
      </w:hyperlink>
      <w:hyperlink r:id="rId26" w:tgtFrame="_blank" w:history="1">
        <w:r w:rsidRPr="00D765CE">
          <w:rPr>
            <w:rFonts w:ascii="Arial" w:hAnsi="Arial" w:cs="Arial"/>
            <w:lang w:val="uk-UA" w:eastAsia="uk-UA"/>
          </w:rPr>
          <w:t>от 15.07.2014 № 122; </w:t>
        </w:r>
      </w:hyperlink>
      <w:hyperlink r:id="rId27" w:tgtFrame="_blank" w:history="1">
        <w:r w:rsidRPr="00D765CE">
          <w:rPr>
            <w:rFonts w:ascii="Arial" w:hAnsi="Arial" w:cs="Arial"/>
            <w:lang w:val="uk-UA" w:eastAsia="uk-UA"/>
          </w:rPr>
          <w:t>от 16.02.2015 № 152; </w:t>
        </w:r>
      </w:hyperlink>
      <w:hyperlink r:id="rId28" w:tgtFrame="_blank" w:history="1">
        <w:r w:rsidRPr="00D765CE">
          <w:rPr>
            <w:rFonts w:ascii="Arial" w:hAnsi="Arial" w:cs="Arial"/>
            <w:lang w:val="uk-UA" w:eastAsia="uk-UA"/>
          </w:rPr>
          <w:t>от 24.04.2015 № 158; </w:t>
        </w:r>
      </w:hyperlink>
      <w:hyperlink r:id="rId29" w:tgtFrame="_blank" w:history="1">
        <w:r w:rsidRPr="00D765CE">
          <w:rPr>
            <w:rFonts w:ascii="Arial" w:hAnsi="Arial" w:cs="Arial"/>
            <w:lang w:val="uk-UA" w:eastAsia="uk-UA"/>
          </w:rPr>
          <w:t>от 12.10.2015 № 06; </w:t>
        </w:r>
      </w:hyperlink>
      <w:hyperlink r:id="rId30" w:tgtFrame="_blank" w:history="1">
        <w:r w:rsidRPr="00D765CE">
          <w:rPr>
            <w:rFonts w:ascii="Arial" w:hAnsi="Arial" w:cs="Arial"/>
            <w:lang w:val="uk-UA" w:eastAsia="uk-UA"/>
          </w:rPr>
          <w:t>от 22.06.2016 № 26; </w:t>
        </w:r>
      </w:hyperlink>
      <w:hyperlink r:id="rId31" w:tgtFrame="_blank" w:history="1">
        <w:r w:rsidRPr="00D765CE">
          <w:rPr>
            <w:rFonts w:ascii="Arial" w:hAnsi="Arial" w:cs="Arial"/>
            <w:lang w:val="uk-UA" w:eastAsia="uk-UA"/>
          </w:rPr>
          <w:t>от 23.12.2016 № 39; </w:t>
        </w:r>
      </w:hyperlink>
      <w:hyperlink r:id="rId32" w:tgtFrame="_blank" w:history="1">
        <w:r w:rsidRPr="00D765CE">
          <w:rPr>
            <w:rFonts w:ascii="Arial" w:hAnsi="Arial" w:cs="Arial"/>
            <w:lang w:val="uk-UA" w:eastAsia="uk-UA"/>
          </w:rPr>
          <w:t>от 28.06.2017 № 52; </w:t>
        </w:r>
      </w:hyperlink>
      <w:hyperlink r:id="rId33" w:tgtFrame="_blank" w:history="1">
        <w:r w:rsidRPr="00D765CE">
          <w:rPr>
            <w:rFonts w:ascii="Arial" w:hAnsi="Arial" w:cs="Arial"/>
            <w:lang w:val="uk-UA" w:eastAsia="uk-UA"/>
          </w:rPr>
          <w:t>от 20.09.2017 № 58; </w:t>
        </w:r>
      </w:hyperlink>
      <w:r w:rsidRPr="00D765CE">
        <w:rPr>
          <w:rFonts w:ascii="Arial" w:hAnsi="Arial" w:cs="Arial"/>
          <w:color w:val="000000"/>
          <w:lang w:val="uk-UA" w:eastAsia="uk-UA"/>
        </w:rPr>
        <w:t>в редакции </w:t>
      </w:r>
      <w:hyperlink r:id="rId34"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08.05.2018 № 83</w:t>
        </w:r>
      </w:hyperlink>
      <w:r w:rsidRPr="00D765CE">
        <w:rPr>
          <w:rFonts w:ascii="Arial" w:hAnsi="Arial" w:cs="Arial"/>
          <w:lang w:val="uk-UA" w:eastAsia="uk-UA"/>
        </w:rPr>
        <w:t>; </w:t>
      </w:r>
      <w:hyperlink r:id="rId35" w:tgtFrame="_blank" w:history="1">
        <w:r w:rsidRPr="00D765CE">
          <w:rPr>
            <w:rFonts w:ascii="Arial" w:hAnsi="Arial" w:cs="Arial"/>
            <w:lang w:val="uk-UA" w:eastAsia="uk-UA"/>
          </w:rPr>
          <w:t>от 21.02.2019 № 118</w:t>
        </w:r>
      </w:hyperlink>
      <w:r w:rsidRPr="00D765CE">
        <w:rPr>
          <w:rFonts w:ascii="Arial" w:hAnsi="Arial" w:cs="Arial"/>
          <w:lang w:val="uk-UA" w:eastAsia="uk-UA"/>
        </w:rPr>
        <w:t>; </w:t>
      </w:r>
      <w:hyperlink r:id="rId36" w:tgtFrame="_blank" w:history="1">
        <w:r w:rsidRPr="00D765CE">
          <w:rPr>
            <w:rFonts w:ascii="Arial" w:hAnsi="Arial" w:cs="Arial"/>
            <w:lang w:val="uk-UA" w:eastAsia="uk-UA"/>
          </w:rPr>
          <w:t>от 19.08.2019 № 130</w:t>
        </w:r>
      </w:hyperlink>
      <w:r w:rsidRPr="00D765CE">
        <w:rPr>
          <w:rFonts w:ascii="Arial" w:hAnsi="Arial" w:cs="Arial"/>
          <w:lang w:val="uk-UA" w:eastAsia="uk-UA"/>
        </w:rPr>
        <w:t>; </w:t>
      </w:r>
      <w:hyperlink r:id="rId37" w:tgtFrame="_blank" w:history="1">
        <w:r w:rsidRPr="00D765CE">
          <w:rPr>
            <w:rFonts w:ascii="Arial" w:hAnsi="Arial" w:cs="Arial"/>
            <w:lang w:val="uk-UA" w:eastAsia="uk-UA"/>
          </w:rPr>
          <w:t>от 26.08.2020 № 154</w:t>
        </w:r>
      </w:hyperlink>
      <w:r w:rsidRPr="00D765CE">
        <w:rPr>
          <w:rFonts w:ascii="Arial" w:hAnsi="Arial" w:cs="Arial"/>
          <w:lang w:val="uk-UA" w:eastAsia="uk-UA"/>
        </w:rPr>
        <w:t>; </w:t>
      </w:r>
      <w:hyperlink r:id="rId38" w:tgtFrame="_blank" w:history="1">
        <w:r w:rsidRPr="00D765CE">
          <w:rPr>
            <w:rFonts w:ascii="Arial" w:hAnsi="Arial" w:cs="Arial"/>
            <w:lang w:val="uk-UA" w:eastAsia="uk-UA"/>
          </w:rPr>
          <w:t>от 25.12.2020 № 14</w:t>
        </w:r>
      </w:hyperlink>
      <w:r w:rsidRPr="00D765CE">
        <w:rPr>
          <w:rFonts w:ascii="Arial" w:hAnsi="Arial" w:cs="Arial"/>
          <w:color w:val="000000"/>
          <w:lang w:val="uk-UA" w:eastAsia="uk-UA"/>
        </w:rPr>
        <w:t>; </w:t>
      </w:r>
      <w:hyperlink r:id="rId39" w:tgtFrame="_blank" w:history="1">
        <w:r w:rsidRPr="00D765CE">
          <w:rPr>
            <w:rFonts w:ascii="Arial" w:hAnsi="Arial" w:cs="Arial"/>
            <w:lang w:val="uk-UA" w:eastAsia="uk-UA"/>
          </w:rPr>
          <w:t>от 30.09.2021 № 33</w:t>
        </w:r>
      </w:hyperlink>
      <w:r w:rsidRPr="00D765CE">
        <w:rPr>
          <w:rFonts w:ascii="Arial" w:hAnsi="Arial" w:cs="Arial"/>
          <w:color w:val="000000"/>
          <w:lang w:val="uk-UA" w:eastAsia="uk-UA"/>
        </w:rPr>
        <w:t>; </w:t>
      </w:r>
      <w:hyperlink r:id="rId40" w:tgtFrame="_blank" w:history="1">
        <w:r w:rsidRPr="00D765CE">
          <w:rPr>
            <w:rFonts w:ascii="Arial" w:hAnsi="Arial" w:cs="Arial"/>
            <w:lang w:val="uk-UA" w:eastAsia="uk-UA"/>
          </w:rPr>
          <w:t>от 16.05.2022 № 58</w:t>
        </w:r>
      </w:hyperlink>
      <w:r w:rsidRPr="00D765CE">
        <w:rPr>
          <w:rFonts w:ascii="Arial" w:hAnsi="Arial" w:cs="Arial"/>
          <w:color w:val="000000"/>
          <w:lang w:val="uk-UA" w:eastAsia="uk-UA"/>
        </w:rPr>
        <w:t>; </w:t>
      </w:r>
      <w:hyperlink r:id="rId41" w:tgtFrame="_blank" w:history="1">
        <w:r w:rsidRPr="00D765CE">
          <w:rPr>
            <w:rFonts w:ascii="Arial" w:hAnsi="Arial" w:cs="Arial"/>
            <w:lang w:val="uk-UA" w:eastAsia="uk-UA"/>
          </w:rPr>
          <w:t>от 26.12.2022 № 81</w:t>
        </w:r>
      </w:hyperlink>
      <w:r w:rsidRPr="00D765CE">
        <w:rPr>
          <w:rFonts w:ascii="Arial" w:hAnsi="Arial" w:cs="Arial"/>
          <w:color w:val="000000"/>
          <w:lang w:val="uk-UA" w:eastAsia="uk-UA"/>
        </w:rPr>
        <w:t>; </w:t>
      </w:r>
      <w:hyperlink r:id="rId42" w:tgtFrame="_blank" w:history="1">
        <w:r w:rsidRPr="00D765CE">
          <w:rPr>
            <w:rFonts w:ascii="Arial" w:hAnsi="Arial" w:cs="Arial"/>
            <w:lang w:val="uk-UA" w:eastAsia="uk-UA"/>
          </w:rPr>
          <w:t>от 28.12.2023 № 97</w:t>
        </w:r>
      </w:hyperlink>
      <w:r w:rsidRPr="00D765CE">
        <w:rPr>
          <w:rFonts w:ascii="Arial" w:hAnsi="Arial" w:cs="Arial"/>
          <w:color w:val="000000"/>
          <w:lang w:val="uk-UA" w:eastAsia="uk-UA"/>
        </w:rPr>
        <w:t>; </w:t>
      </w:r>
      <w:hyperlink r:id="rId43" w:tgtFrame="_blank" w:history="1">
        <w:r w:rsidRPr="00D765CE">
          <w:rPr>
            <w:rFonts w:ascii="Arial" w:hAnsi="Arial" w:cs="Arial"/>
            <w:lang w:val="uk-UA" w:eastAsia="uk-UA"/>
          </w:rPr>
          <w:t>от 14.03.2024 № 106</w:t>
        </w:r>
      </w:hyperlink>
      <w:r w:rsidRPr="00D765CE">
        <w:rPr>
          <w:rFonts w:ascii="Arial" w:hAnsi="Arial" w:cs="Arial"/>
          <w:lang w:val="uk-UA" w:eastAsia="uk-UA"/>
        </w:rPr>
        <w:t>; </w:t>
      </w:r>
      <w:hyperlink r:id="rId44" w:tgtFrame="_blank" w:history="1">
        <w:r w:rsidRPr="00D765CE">
          <w:rPr>
            <w:rFonts w:ascii="Arial" w:hAnsi="Arial" w:cs="Arial"/>
            <w:lang w:val="uk-UA" w:eastAsia="uk-UA"/>
          </w:rPr>
          <w:t>от 12.08.2024 № 114</w:t>
        </w:r>
      </w:hyperlink>
      <w:r w:rsidRPr="00D765CE">
        <w:rPr>
          <w:rFonts w:ascii="Arial" w:hAnsi="Arial" w:cs="Arial"/>
          <w:color w:val="000000"/>
          <w:lang w:val="uk-UA" w:eastAsia="uk-UA"/>
        </w:rPr>
        <w:t>; </w:t>
      </w:r>
      <w:hyperlink r:id="rId45" w:tgtFrame="_blank" w:history="1">
        <w:r w:rsidRPr="00D765CE">
          <w:rPr>
            <w:rFonts w:ascii="Arial" w:hAnsi="Arial" w:cs="Arial"/>
            <w:lang w:val="uk-UA" w:eastAsia="uk-UA"/>
          </w:rPr>
          <w:t>от 06.11.2024 № 122</w:t>
        </w:r>
      </w:hyperlink>
      <w:r w:rsidRPr="00D765CE">
        <w:rPr>
          <w:rFonts w:ascii="Arial" w:hAnsi="Arial" w:cs="Arial"/>
          <w:color w:val="000000"/>
          <w:lang w:val="uk-UA" w:eastAsia="uk-UA"/>
        </w:rPr>
        <w:t>)</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b/>
          <w:bCs/>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Мы, полномочные представители населения муниципального образования - депутаты Совета депутатов, избранные для осуществления представительной власти местного самоуправления на территории настоящего муниципального образования, руководствуясь </w:t>
      </w:r>
      <w:hyperlink r:id="rId46"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и федеральными законами, </w:t>
      </w:r>
      <w:hyperlink r:id="rId47" w:tgtFrame="_blank" w:history="1">
        <w:r w:rsidRPr="00D765CE">
          <w:rPr>
            <w:rFonts w:ascii="Arial" w:hAnsi="Arial" w:cs="Arial"/>
            <w:lang w:val="uk-UA" w:eastAsia="uk-UA"/>
          </w:rPr>
          <w:t>Конституцией Республики Хакасия</w:t>
        </w:r>
      </w:hyperlink>
      <w:r w:rsidRPr="00D765CE">
        <w:rPr>
          <w:rFonts w:ascii="Arial" w:hAnsi="Arial" w:cs="Arial"/>
          <w:color w:val="000000"/>
          <w:lang w:val="uk-UA" w:eastAsia="uk-UA"/>
        </w:rPr>
        <w:t> и законами Республики Хакасия,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сельского поселения Усть-Чульского сельсовета Аскизского муниципального района Республики Хакасия (далее – Устав), определяющий наиболее важные вопросы организации и осуществления местного самоуправления на территории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первый в редакции </w:t>
      </w:r>
      <w:hyperlink r:id="rId4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Настоящий Устав в соответствии с </w:t>
      </w:r>
      <w:hyperlink r:id="rId49"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устанавливает общие правовые, территориальные, организационные и экономические принципы организации местного самоуправления в муниципальном образовании, определяет государственные гарантии его осуществления.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второй в редакции </w:t>
      </w:r>
      <w:hyperlink r:id="rId50"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t>РАЗДЕЛ 1. ОБЩИЕ ПОЛОЖЕНИЯ.</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lastRenderedPageBreak/>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 Основные термины и понятия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настоящем Уставе используются основные термины и понятия, установленные статьей 2 </w:t>
      </w:r>
      <w:hyperlink r:id="rId51" w:tgtFrame="_blank" w:history="1">
        <w:r w:rsidRPr="00D765CE">
          <w:rPr>
            <w:rFonts w:ascii="Arial" w:hAnsi="Arial" w:cs="Arial"/>
            <w:lang w:val="uk-UA" w:eastAsia="uk-UA"/>
          </w:rPr>
          <w:t>Федерального Закона</w:t>
        </w:r>
      </w:hyperlink>
      <w:r w:rsidRPr="00D765CE">
        <w:rPr>
          <w:rFonts w:ascii="Arial" w:hAnsi="Arial" w:cs="Arial"/>
          <w:color w:val="000000"/>
          <w:lang w:val="uk-UA" w:eastAsia="uk-UA"/>
        </w:rPr>
        <w:t> «Об общих принципах организации местного самоуправления в Российской Федерации» от 06 октября 2003 года № 131-ФЗ (далее - </w:t>
      </w:r>
      <w:hyperlink r:id="rId52" w:tgtFrame="_blank" w:history="1">
        <w:r w:rsidRPr="00D765CE">
          <w:rPr>
            <w:rFonts w:ascii="Arial" w:hAnsi="Arial" w:cs="Arial"/>
            <w:lang w:val="uk-UA" w:eastAsia="uk-UA"/>
          </w:rPr>
          <w:t>Федеральный закон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 Понятие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Местное самоуправление - форма осуществления народом своей власти, обеспечивающая в пределах, установленных </w:t>
      </w:r>
      <w:hyperlink r:id="rId53"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федеральными законами, а в случаях, установленных федеральными законами, законами Республики Хакасия,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 Правовая основа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Правовую основу местного самоуправления в муниципальном образовании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w:t>
      </w:r>
      <w:hyperlink r:id="rId54" w:tgtFrame="_blank" w:history="1">
        <w:r w:rsidRPr="00D765CE">
          <w:rPr>
            <w:rFonts w:ascii="Arial" w:hAnsi="Arial" w:cs="Arial"/>
            <w:lang w:val="uk-UA" w:eastAsia="uk-UA"/>
          </w:rPr>
          <w:t>Федеральный закон № 131-ФЗ</w:t>
        </w:r>
      </w:hyperlink>
      <w:r w:rsidRPr="00D765CE">
        <w:rPr>
          <w:rFonts w:ascii="Arial" w:hAnsi="Arial" w:cs="Arial"/>
          <w:color w:val="000000"/>
          <w:lang w:val="uk-UA" w:eastAsia="uk-UA"/>
        </w:rPr>
        <w:t>,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w:t>
      </w:r>
      <w:hyperlink r:id="rId55"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редакции </w:t>
      </w:r>
      <w:hyperlink r:id="rId5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t>РАЗДЕЛ 2. МУНИЦИПАЛЬНОЕ ОБРАЗОВАНИЕ.</w:t>
      </w:r>
    </w:p>
    <w:p w:rsidR="00D765CE" w:rsidRPr="00D765CE" w:rsidRDefault="00D765CE" w:rsidP="00D765CE">
      <w:pPr>
        <w:ind w:firstLine="709"/>
        <w:jc w:val="center"/>
        <w:rPr>
          <w:rFonts w:ascii="Arial" w:hAnsi="Arial" w:cs="Arial"/>
          <w:color w:val="000000"/>
          <w:lang w:val="uk-UA" w:eastAsia="uk-UA"/>
        </w:rPr>
      </w:pPr>
      <w:r w:rsidRPr="00D765CE">
        <w:rPr>
          <w:rFonts w:ascii="Arial" w:hAnsi="Arial" w:cs="Arial"/>
          <w:color w:val="000000"/>
          <w:lang w:val="uk-UA" w:eastAsia="uk-UA"/>
        </w:rPr>
        <w:t>(наименование в редакции </w:t>
      </w:r>
      <w:hyperlink r:id="rId57"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4. Наименование и статус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0"/>
          <w:szCs w:val="2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Наименование муниципального образования – сельское поселение Усть-Чульский сельсовет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Сокращенная форма наименования муниципального образования – Усть-Чульский сельсовет Аскизского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1 в редакции </w:t>
      </w:r>
      <w:hyperlink r:id="rId5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1.1.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официальных символах сельского поселения Усть-Чульского сельсовета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наименованиях органов местного самоуправления, выборных и иных должностных лиц местного самоуправления сельского поселения Усть-Чульского сельсовета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 наименованиях наград, поощрений и почётных званий сельского поселения Усть-Чульского сельсовета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в муниципальных правовых актах и иных документах органов местного самоуправления сельского поселения Усть-Чульского сельсовета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 наименованиях муниципальных учреждений и муниципальных унитарных предприятий, учредителями которых является сельское поселение Усть-Чульский сельсовет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в документах муниципальных учреждений и муниципальных унитарных предприятий, учредителями которых является сельское поселение Усть-Чульский сельсовет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на бланках, штампах, печатях органов местного самоуправления сельского поселения Усть-Чульского сельсовета Аскизского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Усть-Чульский сельсовет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на вывесках, плакатах, памятниках, стелах и обелисках;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на значках, сувенирной продукции;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на официальных сайтах и официальных страницах государственных органов и органов местного самоуправления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Усть-Чульского сельсовета Аскизского муниципального района Республики Хакасия не приведёт к отождествлению его с иным муниципальным образованием.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1.1 введена </w:t>
      </w:r>
      <w:hyperlink r:id="rId59"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Сельское поселение Усть-Чульский сельсовет Аскизского муниципального района Республики Хакасия (далее – поселение) наделено статусом сельского поселения </w:t>
      </w:r>
      <w:hyperlink r:id="rId60" w:tgtFrame="_blank" w:history="1">
        <w:r w:rsidRPr="00D765CE">
          <w:rPr>
            <w:rFonts w:ascii="Arial" w:hAnsi="Arial" w:cs="Arial"/>
            <w:lang w:val="uk-UA" w:eastAsia="uk-UA"/>
          </w:rPr>
          <w:t>Законом Республики Хакасия от 07 октября 2004 года № 67</w:t>
        </w:r>
      </w:hyperlink>
      <w:r w:rsidRPr="00D765CE">
        <w:rPr>
          <w:rFonts w:ascii="Arial" w:hAnsi="Arial" w:cs="Arial"/>
          <w:color w:val="000000"/>
          <w:lang w:val="uk-UA" w:eastAsia="uk-UA"/>
        </w:rPr>
        <w:t> «Об утверждении границ муниципальных образований Аскизского муниципального района Республики Хакасия и наделении их соответственно статусом муниципального района, городского, сельского поселения» (далее – </w:t>
      </w:r>
      <w:hyperlink r:id="rId61" w:tgtFrame="_blank" w:history="1">
        <w:r w:rsidRPr="00D765CE">
          <w:rPr>
            <w:rFonts w:ascii="Arial" w:hAnsi="Arial" w:cs="Arial"/>
            <w:lang w:val="uk-UA" w:eastAsia="uk-UA"/>
          </w:rPr>
          <w:t>Закон Республики Хакасия № 67</w:t>
        </w:r>
      </w:hyperlink>
      <w:r w:rsidRPr="00D765CE">
        <w:rPr>
          <w:rFonts w:ascii="Arial" w:hAnsi="Arial" w:cs="Arial"/>
          <w:color w:val="000000"/>
          <w:lang w:val="uk-UA" w:eastAsia="uk-UA"/>
        </w:rPr>
        <w:t>) и является в соответствии с </w:t>
      </w:r>
      <w:hyperlink r:id="rId62" w:tgtFrame="_blank" w:history="1">
        <w:r w:rsidRPr="00D765CE">
          <w:rPr>
            <w:rFonts w:ascii="Arial" w:hAnsi="Arial" w:cs="Arial"/>
            <w:lang w:val="uk-UA" w:eastAsia="uk-UA"/>
          </w:rPr>
          <w:t>Федеральным законом №131-ФЗ</w:t>
        </w:r>
      </w:hyperlink>
      <w:r w:rsidRPr="00D765CE">
        <w:rPr>
          <w:rFonts w:ascii="Arial" w:hAnsi="Arial" w:cs="Arial"/>
          <w:color w:val="000000"/>
          <w:lang w:val="uk-UA" w:eastAsia="uk-UA"/>
        </w:rPr>
        <w:t> самостоятельным муниципальным образованием.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63"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lang w:val="uk-UA" w:eastAsia="uk-UA"/>
        </w:rPr>
        <w:t>Статья 5. Изменение границ и преобразование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1. Изменение границ поселения или преобразование поселения осуществляется законом Республики Хакасия по инициативе населения, органов местного самоуправления, органов государственной власти Республики Хакасия, </w:t>
      </w:r>
      <w:r w:rsidRPr="00D765CE">
        <w:rPr>
          <w:rFonts w:ascii="Arial" w:hAnsi="Arial" w:cs="Arial"/>
          <w:color w:val="000000"/>
          <w:lang w:val="uk-UA" w:eastAsia="uk-UA"/>
        </w:rPr>
        <w:lastRenderedPageBreak/>
        <w:t>федеральных органов государственной власти в соответствии с </w:t>
      </w:r>
      <w:hyperlink r:id="rId64"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Инициатива населения об изменении границ поселения реализуется в порядке, установленном федеральным законом и принимаемым в соответствии с ним законом Республики Хакасия для выдвижения инициативы проведения местного референдума.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Инициатива органов местного самоуправления, органов государственной власти об изменении границ поселения оформляется решениями соответствующих органов местного самоуправления, органов государственной власти.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Закон Республики Хакасия об изменении границ поселения, о преобразовании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Изменение границ поселения, влекущее отнесение территорий отдельных входящих в его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w:t>
      </w:r>
      <w:r w:rsidRPr="00D765CE">
        <w:rPr>
          <w:rFonts w:ascii="Arial" w:hAnsi="Arial" w:cs="Arial"/>
          <w:color w:val="000000"/>
          <w:sz w:val="26"/>
          <w:szCs w:val="26"/>
          <w:lang w:val="uk-UA" w:eastAsia="uk-UA"/>
        </w:rPr>
        <w:t>, предусмотренного </w:t>
      </w:r>
      <w:hyperlink r:id="rId65" w:anchor="sub_2403" w:history="1">
        <w:r w:rsidRPr="00D765CE">
          <w:rPr>
            <w:rFonts w:ascii="Arial" w:hAnsi="Arial" w:cs="Arial"/>
            <w:color w:val="000000"/>
            <w:sz w:val="26"/>
            <w:szCs w:val="26"/>
            <w:u w:val="single"/>
            <w:lang w:val="uk-UA" w:eastAsia="uk-UA"/>
          </w:rPr>
          <w:t>частью 3 статьи 24</w:t>
        </w:r>
      </w:hyperlink>
      <w:r w:rsidRPr="00D765CE">
        <w:rPr>
          <w:rFonts w:ascii="Arial" w:hAnsi="Arial" w:cs="Arial"/>
          <w:color w:val="000000"/>
          <w:sz w:val="26"/>
          <w:szCs w:val="26"/>
          <w:lang w:val="uk-UA" w:eastAsia="uk-UA"/>
        </w:rPr>
        <w:t> </w:t>
      </w:r>
      <w:hyperlink r:id="rId66" w:tgtFrame="_blank" w:history="1">
        <w:r w:rsidRPr="00D765CE">
          <w:rPr>
            <w:rFonts w:ascii="Arial" w:hAnsi="Arial" w:cs="Arial"/>
            <w:sz w:val="26"/>
            <w:szCs w:val="26"/>
            <w:lang w:val="uk-UA" w:eastAsia="uk-UA"/>
          </w:rPr>
          <w:t>Федерального закона № 131-ФЗ</w:t>
        </w:r>
      </w:hyperlink>
      <w:r w:rsidRPr="00D765CE">
        <w:rPr>
          <w:rFonts w:ascii="Arial" w:hAnsi="Arial" w:cs="Arial"/>
          <w:color w:val="000000"/>
          <w:sz w:val="26"/>
          <w:szCs w:val="26"/>
          <w:lang w:val="uk-UA" w:eastAsia="uk-UA"/>
        </w:rPr>
        <w:t>, либо на сходах граждан, проводимых в порядке, предусмотренном </w:t>
      </w:r>
      <w:hyperlink r:id="rId67" w:anchor="sub_251" w:history="1">
        <w:r w:rsidRPr="00D765CE">
          <w:rPr>
            <w:rFonts w:ascii="Arial" w:hAnsi="Arial" w:cs="Arial"/>
            <w:color w:val="000000"/>
            <w:sz w:val="26"/>
            <w:szCs w:val="26"/>
            <w:u w:val="single"/>
            <w:lang w:val="uk-UA" w:eastAsia="uk-UA"/>
          </w:rPr>
          <w:t>статьей 25.1</w:t>
        </w:r>
      </w:hyperlink>
      <w:r w:rsidRPr="00D765CE">
        <w:rPr>
          <w:rFonts w:ascii="Arial" w:hAnsi="Arial" w:cs="Arial"/>
          <w:color w:val="000000"/>
          <w:sz w:val="26"/>
          <w:szCs w:val="26"/>
          <w:lang w:val="uk-UA" w:eastAsia="uk-UA"/>
        </w:rPr>
        <w:t> </w:t>
      </w:r>
      <w:hyperlink r:id="rId68" w:tgtFrame="_blank" w:history="1">
        <w:r w:rsidRPr="00D765CE">
          <w:rPr>
            <w:rFonts w:ascii="Arial" w:hAnsi="Arial" w:cs="Arial"/>
            <w:sz w:val="26"/>
            <w:szCs w:val="26"/>
            <w:lang w:val="uk-UA" w:eastAsia="uk-UA"/>
          </w:rPr>
          <w:t>Федерального закона № 131-ФЗ</w:t>
        </w:r>
      </w:hyperlink>
      <w:r w:rsidRPr="00D765CE">
        <w:rPr>
          <w:rFonts w:ascii="Arial" w:hAnsi="Arial" w:cs="Arial"/>
          <w:color w:val="000000"/>
          <w:lang w:val="uk-UA" w:eastAsia="uk-UA"/>
        </w:rPr>
        <w:t>, с учетом мнения представительных органов соответствующих поселений.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Изменение границ поселения, не влекущее отнесение территорий отдельных входящих в его состав населенных пунктов к территориям других поселений, осуществляется с учетом мнения населения, выраженного представительным органом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r:id="rId69" w:anchor="sub_2403" w:history="1">
        <w:r w:rsidRPr="00D765CE">
          <w:rPr>
            <w:rFonts w:ascii="Arial" w:hAnsi="Arial" w:cs="Arial"/>
            <w:color w:val="000000"/>
            <w:u w:val="single"/>
            <w:lang w:val="uk-UA" w:eastAsia="uk-UA"/>
          </w:rPr>
          <w:t>частью 3 статьи 24</w:t>
        </w:r>
      </w:hyperlink>
      <w:r w:rsidRPr="00D765CE">
        <w:rPr>
          <w:rFonts w:ascii="Arial" w:hAnsi="Arial" w:cs="Arial"/>
          <w:color w:val="000000"/>
          <w:lang w:val="uk-UA" w:eastAsia="uk-UA"/>
        </w:rPr>
        <w:t> </w:t>
      </w:r>
      <w:hyperlink r:id="rId70"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 либо на сходах граждан, проводимых в порядке, предусмотренном статьей  25.1 </w:t>
      </w:r>
      <w:hyperlink r:id="rId71"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(Исключена </w:t>
      </w:r>
      <w:hyperlink r:id="rId72" w:history="1">
        <w:r w:rsidRPr="00D765CE">
          <w:rPr>
            <w:rFonts w:ascii="Arial" w:hAnsi="Arial" w:cs="Arial"/>
            <w:lang w:val="uk-UA" w:eastAsia="uk-UA"/>
          </w:rPr>
          <w:t>от 25.12.2006 Решение Совета депутатов №40, НГР RU195023112007001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Изменение статуса сельского поселения в связи с наделением его статусом городского поселения осуществляется законом Республики Хакасия с согласия населения сельского поселения, выраженного путем голосования, предусмотренного частью 3 статьи 24 </w:t>
      </w:r>
      <w:hyperlink r:id="rId73"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6. Территория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0"/>
          <w:szCs w:val="2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1. Территорию поселения составляют земли населенных пунктов, прилегающие к ним земли общего пользования, рекреационные зоны, земли, </w:t>
      </w:r>
      <w:r w:rsidRPr="00D765CE">
        <w:rPr>
          <w:rFonts w:ascii="Arial" w:hAnsi="Arial" w:cs="Arial"/>
          <w:color w:val="000000"/>
          <w:lang w:val="uk-UA" w:eastAsia="uk-UA"/>
        </w:rPr>
        <w:lastRenderedPageBreak/>
        <w:t>необходимые для развития поселений, и другие земли в границах поселения независимо от форм собственности и целевого назначения.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Границы территории поселения утверждены </w:t>
      </w:r>
      <w:hyperlink r:id="rId74" w:tgtFrame="_blank" w:history="1">
        <w:r w:rsidRPr="00D765CE">
          <w:rPr>
            <w:rFonts w:ascii="Arial" w:hAnsi="Arial" w:cs="Arial"/>
            <w:lang w:val="uk-UA" w:eastAsia="uk-UA"/>
          </w:rPr>
          <w:t>Законом Республики Хакасия № 67</w:t>
        </w:r>
      </w:hyperlink>
      <w:r w:rsidRPr="00D765CE">
        <w:rPr>
          <w:rFonts w:ascii="Arial" w:hAnsi="Arial" w:cs="Arial"/>
          <w:color w:val="000000"/>
          <w:lang w:val="uk-UA" w:eastAsia="uk-UA"/>
        </w:rPr>
        <w:t>. В границах поселения находятся следующие населенные пункты: с. Усть-Чуль, аал Верхняя Тея, аал Илиморов, д. Нижняя Тея, аал Политов, аал Отты.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Административный центр поселения – с. Усть-Чуль.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Территория поселения входит в состав Аскизского муниципального района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4 в редакции </w:t>
      </w:r>
      <w:hyperlink r:id="rId75"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 Население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Население поселения составляют постоянно или преимущественно проживающие на территории поселения граждане Российской Федерации, лица без гражданства 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избирать и быть избранными в органы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8. Вопросы местного значения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К вопросам местного значения поселения относятся: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введение, изменение и отмена местных налогов и сборов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2 в редакции </w:t>
      </w:r>
      <w:hyperlink r:id="rId7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владение, пользование и распоряжение имуществом, находящимся в муниципальной собственности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обеспечение первичных мер пожарной безопасности в границах населенных пунктов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создание условий для обеспечения жителей поселения услугами связи, общественного питания, торговли и бытового обслуживания;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создание условий для организации досуга и обеспечения жителей поселения услугами организаций культуры;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формирование архивных фондов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9 в редакции </w:t>
      </w:r>
      <w:hyperlink r:id="rId77"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 </w:t>
      </w:r>
      <w:hyperlink r:id="rId78" w:tgtFrame="_blank" w:history="1">
        <w:r w:rsidRPr="00D765CE">
          <w:rPr>
            <w:rFonts w:ascii="Arial" w:hAnsi="Arial" w:cs="Arial"/>
            <w:lang w:val="uk-UA" w:eastAsia="uk-UA"/>
          </w:rPr>
          <w:t>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содействие в развитии сельскохозяйственного производства, создание условий для развития малого и среднего предпринимательства;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12 в редакции </w:t>
      </w:r>
      <w:hyperlink r:id="rId7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14.03.2024 № 106</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14) пункт утратил силу - </w:t>
      </w:r>
      <w:hyperlink r:id="rId80" w:tgtFrame="_blank" w:history="1">
        <w:r w:rsidRPr="00D765CE">
          <w:rPr>
            <w:rFonts w:ascii="Arial" w:hAnsi="Arial" w:cs="Arial"/>
            <w:lang w:val="uk-UA" w:eastAsia="uk-UA"/>
          </w:rPr>
          <w:t>решение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15 </w:t>
      </w:r>
      <w:r w:rsidRPr="00D765CE">
        <w:rPr>
          <w:rFonts w:ascii="Arial" w:hAnsi="Arial" w:cs="Arial"/>
          <w:lang w:val="uk-UA" w:eastAsia="uk-UA"/>
        </w:rPr>
        <w:t>в редакции решений Совета депутатов Усть-Чульского сельсовета Аскизского района Республики Хакасия </w:t>
      </w:r>
      <w:hyperlink r:id="rId81" w:tgtFrame="_blank" w:history="1">
        <w:r w:rsidRPr="00D765CE">
          <w:rPr>
            <w:rFonts w:ascii="Arial" w:hAnsi="Arial" w:cs="Arial"/>
            <w:lang w:val="uk-UA" w:eastAsia="uk-UA"/>
          </w:rPr>
          <w:t>от 21.02.2019 № 118</w:t>
        </w:r>
      </w:hyperlink>
      <w:r w:rsidRPr="00D765CE">
        <w:rPr>
          <w:rFonts w:ascii="Arial" w:hAnsi="Arial" w:cs="Arial"/>
          <w:color w:val="000000"/>
          <w:lang w:val="uk-UA" w:eastAsia="uk-UA"/>
        </w:rPr>
        <w:t>; </w:t>
      </w:r>
      <w:hyperlink r:id="rId82" w:tgtFrame="_blank" w:history="1">
        <w:r w:rsidRPr="00D765CE">
          <w:rPr>
            <w:rFonts w:ascii="Arial" w:hAnsi="Arial" w:cs="Arial"/>
            <w:lang w:val="uk-UA" w:eastAsia="uk-UA"/>
          </w:rPr>
          <w:t>от 30.09.2021 № 33</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19) участие в предупреждении и ликвидации последствий чрезвычайных ситуаций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w:t>
      </w:r>
      <w:r w:rsidRPr="00D765CE">
        <w:rPr>
          <w:rFonts w:ascii="Arial" w:hAnsi="Arial" w:cs="Arial"/>
          <w:color w:val="000000"/>
          <w:lang w:val="uk-UA" w:eastAsia="uk-UA"/>
        </w:rPr>
        <w:lastRenderedPageBreak/>
        <w:t>культуры) местного (муниципального) значения, расположенных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23 в редакции решения Совета депутатов  Усть-Чульского сельсовета Аскизского района Республики Хакасия </w:t>
      </w:r>
      <w:hyperlink r:id="rId83"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24) организация ритуальных услуг и содержание мест захоронения;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25) утратил силу </w:t>
      </w:r>
      <w:hyperlink r:id="rId84"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26) осуществление мероприятий по обеспечению безопасности людей на водных объектах, охране их жизни и здоровья;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30) оказание поддержки социально ориентированным некоммерческим организациям в пределах полномочий, установленных статьями 31.1 и 31.3 </w:t>
      </w:r>
      <w:hyperlink r:id="rId85" w:tgtFrame="_blank" w:history="1">
        <w:r w:rsidRPr="00D765CE">
          <w:rPr>
            <w:rFonts w:ascii="Arial" w:hAnsi="Arial" w:cs="Arial"/>
            <w:lang w:val="uk-UA" w:eastAsia="uk-UA"/>
          </w:rPr>
          <w:t>Федерального закона от 12 января 1996 года N 7-ФЗ</w:t>
        </w:r>
      </w:hyperlink>
      <w:r w:rsidRPr="00D765CE">
        <w:rPr>
          <w:rFonts w:ascii="Arial" w:hAnsi="Arial" w:cs="Arial"/>
          <w:color w:val="000000"/>
          <w:lang w:val="uk-UA" w:eastAsia="uk-UA"/>
        </w:rPr>
        <w:t> "О некоммерческих организациях";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31) осуществление мер по противодействию коррупции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33)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33 введен решением Совета депутатов Усть-Чульского сельсовета Аскизского района Республики Хакасия </w:t>
      </w:r>
      <w:hyperlink r:id="rId86" w:tgtFrame="_blank" w:history="1">
        <w:r w:rsidRPr="00D765CE">
          <w:rPr>
            <w:rFonts w:ascii="Arial" w:hAnsi="Arial" w:cs="Arial"/>
            <w:lang w:val="uk-UA" w:eastAsia="uk-UA"/>
          </w:rPr>
          <w:t>от 26.08.2020 № 154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34) осуществление учета личных подсобных хозяйств, которые ведут граждане в соответствии с </w:t>
      </w:r>
      <w:hyperlink r:id="rId87" w:tgtFrame="_blank" w:history="1">
        <w:r w:rsidRPr="00D765CE">
          <w:rPr>
            <w:rFonts w:ascii="Arial" w:hAnsi="Arial" w:cs="Arial"/>
            <w:lang w:val="uk-UA" w:eastAsia="uk-UA"/>
          </w:rPr>
          <w:t>Федеральным законом от 7 июля 2003 года № 112-ФЗ</w:t>
        </w:r>
      </w:hyperlink>
      <w:r w:rsidRPr="00D765CE">
        <w:rPr>
          <w:rFonts w:ascii="Arial" w:hAnsi="Arial" w:cs="Arial"/>
          <w:color w:val="000000"/>
          <w:lang w:val="uk-UA" w:eastAsia="uk-UA"/>
        </w:rPr>
        <w:t> «О личном подсобном хозяйстве», в похозяйственных книгах.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34 введен </w:t>
      </w:r>
      <w:hyperlink r:id="rId88"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1.1. (Исключен </w:t>
      </w:r>
      <w:hyperlink r:id="rId89"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(Исключен </w:t>
      </w:r>
      <w:hyperlink r:id="rId90"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8.1. Права органов местного самоуправления поселения на решение вопросов, не отнесенных к вопросам местного значения поселений.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1.Органы местного самоуправления поселений имеют право на: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создание музеев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утратил силу </w:t>
      </w:r>
      <w:hyperlink r:id="rId91" w:tgtFrame="_blank" w:history="1">
        <w:r w:rsidRPr="00D765CE">
          <w:rPr>
            <w:rFonts w:ascii="Arial" w:hAnsi="Arial" w:cs="Arial"/>
            <w:lang w:val="uk-UA" w:eastAsia="uk-UA"/>
          </w:rPr>
          <w:t>от 18.11.2011 Решение Совета депутатов № 31, НГР RU195023112011001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утратил силу </w:t>
      </w:r>
      <w:hyperlink r:id="rId92" w:tgtFrame="_blank" w:history="1">
        <w:r w:rsidRPr="00D765CE">
          <w:rPr>
            <w:rFonts w:ascii="Arial" w:hAnsi="Arial" w:cs="Arial"/>
            <w:lang w:val="uk-UA" w:eastAsia="uk-UA"/>
          </w:rPr>
          <w:t>от 06.05.2013 Решение Совета депутатов № 78,НГР RU195023112013002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участие в осуществлении деятельности по опеке и попечительству;</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совершение нотариальных действий, предусмотренных законодательством, в случае отсутствия в поселении нотариуса;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8.1) создание муниципальной пожарной охраны;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создание условий для развития туризма;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93" w:tgtFrame="_blank" w:history="1">
        <w:r w:rsidRPr="00D765CE">
          <w:rPr>
            <w:rFonts w:ascii="Arial" w:hAnsi="Arial" w:cs="Arial"/>
            <w:lang w:val="uk-UA" w:eastAsia="uk-UA"/>
          </w:rPr>
          <w:t>Федеральным законом от 24 ноября 1995 года № 181-ФЗ</w:t>
        </w:r>
      </w:hyperlink>
      <w:r w:rsidRPr="00D765CE">
        <w:rPr>
          <w:rFonts w:ascii="Arial" w:hAnsi="Arial" w:cs="Arial"/>
          <w:color w:val="000000"/>
          <w:lang w:val="uk-UA" w:eastAsia="uk-UA"/>
        </w:rPr>
        <w:t> «О социальной защите инвалидов в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13 в редакции </w:t>
      </w:r>
      <w:hyperlink r:id="rId94"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14) осуществление деятельности по обращению с животными без владельцев, обитающими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14 в редакции решения Совета депутатов Усть-Чульского сельсовета Аскизского района Республики Хакасия </w:t>
      </w:r>
      <w:hyperlink r:id="rId95" w:tgtFrame="_blank" w:history="1">
        <w:r w:rsidRPr="00D765CE">
          <w:rPr>
            <w:rFonts w:ascii="Arial" w:hAnsi="Arial" w:cs="Arial"/>
            <w:lang w:val="uk-UA" w:eastAsia="uk-UA"/>
          </w:rPr>
          <w:t>от 19.08.2019 № 130</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15) осуществление мероприятий в сфере профилактики правонарушений, предусмотренных </w:t>
      </w:r>
      <w:hyperlink r:id="rId96" w:tgtFrame="_blank" w:history="1">
        <w:r w:rsidRPr="00D765CE">
          <w:rPr>
            <w:rFonts w:ascii="Arial" w:hAnsi="Arial" w:cs="Arial"/>
            <w:lang w:val="uk-UA" w:eastAsia="uk-UA"/>
          </w:rPr>
          <w:t>Федеральным законом</w:t>
        </w:r>
      </w:hyperlink>
      <w:r w:rsidRPr="00D765CE">
        <w:rPr>
          <w:rFonts w:ascii="Arial" w:hAnsi="Arial" w:cs="Arial"/>
          <w:color w:val="000000"/>
          <w:lang w:val="uk-UA" w:eastAsia="uk-UA"/>
        </w:rPr>
        <w:t> «Об основах системы профилактики правонарушений в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16) осуществление мероприятий по защите прав потребителей, предусмотренных </w:t>
      </w:r>
      <w:hyperlink r:id="rId97" w:tgtFrame="_blank" w:history="1">
        <w:r w:rsidRPr="00D765CE">
          <w:rPr>
            <w:rFonts w:ascii="Arial" w:hAnsi="Arial" w:cs="Arial"/>
            <w:lang w:val="uk-UA" w:eastAsia="uk-UA"/>
          </w:rPr>
          <w:t>Законом Российской Федерации от 07 февраля 1992 года № 2300-1</w:t>
        </w:r>
      </w:hyperlink>
      <w:r w:rsidRPr="00D765CE">
        <w:rPr>
          <w:rFonts w:ascii="Arial" w:hAnsi="Arial" w:cs="Arial"/>
          <w:color w:val="000000"/>
          <w:lang w:val="uk-UA" w:eastAsia="uk-UA"/>
        </w:rPr>
        <w:t> «О защите прав потребителей».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16 введен решением Совета депутатов  Усть-Чульского сельсовета Аскизского района Республики Хакасия </w:t>
      </w:r>
      <w:hyperlink r:id="rId98"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17 введен решением Совета депутатов Усть-Чульского сельсовета Аскизского района Республики Хакасия </w:t>
      </w:r>
      <w:hyperlink r:id="rId99"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18 введен </w:t>
      </w:r>
      <w:r w:rsidRPr="00D765CE">
        <w:rPr>
          <w:rFonts w:ascii="Arial" w:hAnsi="Arial" w:cs="Arial"/>
          <w:color w:val="0000FF"/>
          <w:lang w:val="uk-UA" w:eastAsia="uk-UA"/>
        </w:rPr>
        <w:t>решением Совета депутатов Усть-Чульского сельсовета Аскизского района Республики Хакасия </w:t>
      </w:r>
      <w:hyperlink r:id="rId100" w:tgtFrame="_blank" w:history="1">
        <w:r w:rsidRPr="00D765CE">
          <w:rPr>
            <w:rFonts w:ascii="Arial" w:hAnsi="Arial" w:cs="Arial"/>
            <w:lang w:val="uk-UA" w:eastAsia="uk-UA"/>
          </w:rPr>
          <w:t>от 30.09.2021</w:t>
        </w:r>
      </w:hyperlink>
      <w:r w:rsidRPr="00D765CE">
        <w:rPr>
          <w:rFonts w:ascii="Arial" w:hAnsi="Arial" w:cs="Arial"/>
          <w:color w:val="0000FF"/>
          <w:lang w:val="uk-UA" w:eastAsia="uk-UA"/>
        </w:rPr>
        <w:t> № 33</w:t>
      </w:r>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101" w:tgtFrame="_blank" w:history="1">
        <w:r w:rsidRPr="00D765CE">
          <w:rPr>
            <w:rFonts w:ascii="Arial" w:hAnsi="Arial" w:cs="Arial"/>
            <w:lang w:val="uk-UA" w:eastAsia="uk-UA"/>
          </w:rPr>
          <w:t>Федерального закона от 06.10.2003 г. № 131-ФЗ</w:t>
        </w:r>
      </w:hyperlink>
      <w:r w:rsidRPr="00D765CE">
        <w:rPr>
          <w:rFonts w:ascii="Arial" w:hAnsi="Arial" w:cs="Arial"/>
          <w:color w:val="000000"/>
          <w:lang w:val="uk-UA" w:eastAsia="uk-UA"/>
        </w:rPr>
        <w:t>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 Межмуниципальное сотрудничество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Поселение может входить в совет муниципальных образований Республики Хакасия, образованный в целях организации взаимодействия органов местного самоуправления Республики Хакасия, выражения и защиты общих интересов муниципальных образований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Совет муниципальных образований Республики Хакасия не вправе вмешиваться в деятельность поселения и ограничивать его деятельность.</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10. Официальные символы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Официальные символы поселения подлежат государственной регистрации в порядке, установленном федеральным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Официальные символы поселения и порядок официального использования указанных символов устанавливаются нормативными правовыми актами (далее - решениями) представительного органа поселения.</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center"/>
        <w:outlineLvl w:val="2"/>
        <w:rPr>
          <w:rFonts w:ascii="Arial" w:hAnsi="Arial" w:cs="Arial"/>
          <w:b/>
          <w:bCs/>
          <w:color w:val="000000"/>
          <w:sz w:val="28"/>
          <w:szCs w:val="28"/>
          <w:lang w:val="uk-UA" w:eastAsia="uk-UA"/>
        </w:rPr>
      </w:pPr>
      <w:r w:rsidRPr="00D765CE">
        <w:rPr>
          <w:rFonts w:ascii="Arial" w:hAnsi="Arial" w:cs="Arial"/>
          <w:b/>
          <w:bCs/>
          <w:color w:val="000000"/>
          <w:sz w:val="30"/>
          <w:szCs w:val="30"/>
          <w:lang w:val="uk-UA" w:eastAsia="uk-UA"/>
        </w:rPr>
        <w:t>РАЗДЕЛ 3. ОРГАНЫ И ДОЛЖНОСТНЫЕ ЛИЦА МЕСТНОГО САМОУПРАВЛЕНИЯ ПОСЕЛЕНИЯ.</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lastRenderedPageBreak/>
        <w:t>ГЛАВА 1. ОРГАНЫ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11. Структура и наименования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Структура и наименования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Представительный орган муниципального образования - Совет депутатов сельского поселения Усть-Чульского сельсовета Аскизского муниципального района Республики Хакасия (полное наименование), - Совет депутатов Усть-Чульского сельсовета Аскизского района Республики Хакасия (сокращенное наименование) (далее – Совет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Глава муниципального образования - Глава сельского поселения Усть-Чульского сельсовета Аскизского муниципального района Республики Хакасия (полное наименование), - Глава Усть-Чульского сельсовета Аскизского района Республики Хакасия (сокращенное наименование) (далее – глава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Местная администрация (исполнительно-распорядительный орган муниципального образования) - Администрация сельского поселения Усть-Чульского сельсовета Аскизского муниципального района Республики Хакасия (полное наименование), - Администрация Усть-Чульского сельсовета Аскизского района Республики Хакасия (сокращенное наименование) (далее – администрация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Контрольно-счетный орган муниципального образования - Ревизионная комиссия сельского поселения Усть-Чульского сельсовета Аскизского муниципального района Республики Хакасия (полное наименование), - Ревизионная комиссия Усть-Чульского сельсовета Аскизского района Республики Хакасия (сокращенное наименование) (далее – ревизионная комиссия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1 в редакции </w:t>
      </w:r>
      <w:hyperlink r:id="rId102"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(Исключен </w:t>
      </w:r>
      <w:hyperlink r:id="rId103" w:history="1">
        <w:r w:rsidRPr="00D765CE">
          <w:rPr>
            <w:rFonts w:ascii="Arial" w:hAnsi="Arial" w:cs="Arial"/>
            <w:lang w:val="uk-UA" w:eastAsia="uk-UA"/>
          </w:rPr>
          <w:t>от 12.05.2006 Решение Совета депутатов №16, НГР RU195023112006002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3.Органы местного самоуправления поселения не входят в систему органов государственной власти.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Подчиненность органа местного самоуправления или должностного лица местного самоуправления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12. Изменение структуры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структуру органов местного самоуправления поселения могут входить и иные органы местного самоуправления, обладающие собственными полномочиями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Изменение структуры органов местного самоуправления поселения производится только в случае внесения изменений в настоящий Устав, которые вносятся в него на основании решения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Решение Совета депутатов об изменении структуры органов местного самоуправления поселения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w:t>
      </w:r>
      <w:hyperlink r:id="rId104"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lastRenderedPageBreak/>
        <w:t>Статья 13. Полномочия органов местного самоуправления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целях решения вопросов местного значения органы местного самоуправления поселения обладают следующими полномочиями: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принятие устава поселения и внесение в него изменений и дополнений, издание муниципальных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установление официальных символов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4.1) полномочиями по организации теплоснабжения, предусмотренными </w:t>
      </w:r>
      <w:hyperlink r:id="rId105" w:tgtFrame="_blank" w:history="1">
        <w:r w:rsidRPr="00D765CE">
          <w:rPr>
            <w:rFonts w:ascii="Arial" w:hAnsi="Arial" w:cs="Arial"/>
            <w:lang w:val="uk-UA" w:eastAsia="uk-UA"/>
          </w:rPr>
          <w:t>Федеральным законом</w:t>
        </w:r>
      </w:hyperlink>
      <w:r w:rsidRPr="00D765CE">
        <w:rPr>
          <w:rFonts w:ascii="Arial" w:hAnsi="Arial" w:cs="Arial"/>
          <w:color w:val="000000"/>
          <w:lang w:val="uk-UA" w:eastAsia="uk-UA"/>
        </w:rPr>
        <w:t> «О теплоснабжении»;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4.2) полномочиями в сфере водоснабжения и водоотведения, предусмотренными </w:t>
      </w:r>
      <w:hyperlink r:id="rId106" w:tgtFrame="_blank" w:history="1">
        <w:r w:rsidRPr="00D765CE">
          <w:rPr>
            <w:rFonts w:ascii="Arial" w:hAnsi="Arial" w:cs="Arial"/>
            <w:lang w:val="uk-UA" w:eastAsia="uk-UA"/>
          </w:rPr>
          <w:t>Федеральным законом</w:t>
        </w:r>
      </w:hyperlink>
      <w:r w:rsidRPr="00D765CE">
        <w:rPr>
          <w:rFonts w:ascii="Arial" w:hAnsi="Arial" w:cs="Arial"/>
          <w:color w:val="000000"/>
          <w:lang w:val="uk-UA" w:eastAsia="uk-UA"/>
        </w:rPr>
        <w:t> «О водоснабжении и водоотведении»;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4.3) полномочиями в сфере стратегического планирования, предусмотренными </w:t>
      </w:r>
      <w:hyperlink r:id="rId107" w:tgtFrame="_blank" w:history="1">
        <w:r w:rsidRPr="00D765CE">
          <w:rPr>
            <w:rFonts w:ascii="Arial" w:hAnsi="Arial" w:cs="Arial"/>
            <w:lang w:val="uk-UA" w:eastAsia="uk-UA"/>
          </w:rPr>
          <w:t>Федеральным законом от 28 июня 2014 года №172-ФЗ</w:t>
        </w:r>
      </w:hyperlink>
      <w:r w:rsidRPr="00D765CE">
        <w:rPr>
          <w:rFonts w:ascii="Arial" w:hAnsi="Arial" w:cs="Arial"/>
          <w:color w:val="000000"/>
          <w:lang w:val="uk-UA" w:eastAsia="uk-UA"/>
        </w:rPr>
        <w:t> «О стратегическом планировании в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4.3 введен </w:t>
      </w:r>
      <w:hyperlink r:id="rId108"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пункт утратил силу -</w:t>
      </w:r>
      <w:r w:rsidRPr="00D765CE">
        <w:rPr>
          <w:rFonts w:ascii="Arial" w:hAnsi="Arial" w:cs="Arial"/>
          <w:lang w:val="uk-UA" w:eastAsia="uk-UA"/>
        </w:rPr>
        <w:t> решение Совета депутатов Усть-Чульского сельсовета Аскизского района Республики Хакасия </w:t>
      </w:r>
      <w:hyperlink r:id="rId109" w:tgtFrame="_blank" w:history="1">
        <w:r w:rsidRPr="00D765CE">
          <w:rPr>
            <w:rFonts w:ascii="Arial" w:hAnsi="Arial" w:cs="Arial"/>
            <w:lang w:val="uk-UA" w:eastAsia="uk-UA"/>
          </w:rPr>
          <w:t>от 25.12.2020 № 14</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депутатов, Главы поселения, голосования по вопросам изменения границ поселения, преобразования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7 в редакции </w:t>
      </w:r>
      <w:hyperlink r:id="rId110"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7.1.) 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учреждение печатного средства массовой информации для опубликования муниципальных правовых актов , обсуждения проектов муниципальных правовых актов по вопросам местного значения ,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 о развитии его общественной инфраструктуры и иной официальной информации;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осуществление международных и внешнеэкономических связей в соответствии с </w:t>
      </w:r>
      <w:hyperlink r:id="rId111"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9 в редакции </w:t>
      </w:r>
      <w:hyperlink r:id="rId112"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9.1)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иными полномочиями в соответствии с </w:t>
      </w:r>
      <w:hyperlink r:id="rId113"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Утратила силу </w:t>
      </w:r>
      <w:hyperlink r:id="rId114"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Утратила силу </w:t>
      </w:r>
      <w:hyperlink r:id="rId115"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w:t>
      </w:r>
      <w:hyperlink r:id="rId116"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 социально значимым работам могут быть отнесены только работы, не требующие специальной профессиональной подготовки.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14. Временное осуществление органами государственной власти отдельных полномочий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случаях и порядке, предусмотренных статьей 75 </w:t>
      </w:r>
      <w:hyperlink r:id="rId117"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Органами государственной власти Республики Хакасия не могут временно осуществляться полномочия органов местного самоуправления по принятию устава поселения, внесению в него изменений и дополнений, установлению структуры органов местного самоуправления, изменению границ территории о поселения, преобразованию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Федеральными органами государственной власти могут временно осуществляться отдельные полномочия органов местного самоуправления в порядке и случаях, установленных федеральными законами.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15.</w:t>
      </w:r>
      <w:r w:rsidRPr="00D765CE">
        <w:rPr>
          <w:rFonts w:ascii="Arial" w:hAnsi="Arial" w:cs="Arial"/>
          <w:color w:val="000000"/>
          <w:lang w:val="uk-UA" w:eastAsia="uk-UA"/>
        </w:rPr>
        <w:t> Утратила силу </w:t>
      </w:r>
      <w:hyperlink r:id="rId118"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2. ДОЛЖНОСТНЫЕ ЛИЦА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16. Понятие должностного лица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 .</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17. Выборные должностные лица, порядок их избрания и срок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Выборными должностными лицами поселения являются: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Глава поселения – выборное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сроком на пять лет и наделенное собственными полномочиями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Назначение выборных должностных лиц поселения органами государственной власти и должностными лицами органов государственной власти Республики Хакасия не допускается.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Выборные должностные лица местного самоуправления осуществляют свои полномочия на постоянной основе в соответствии с Федеральным законом № 131- ФЗ и настоящим Уставом.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18. Подотчетность выборного должностного лица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Выборное должностное лицо, избранное на муниципальных выборах подотчетно непосредственно населению.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Выборное должностное лицо местного самоуправления отчитывается перед населением о своей деятельности во время встреч с избирателями, через средства массовой информации и в других формах, предусмотренных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Порядок и сроки отчетности выборного должностного лица перед населением и Советом депутатов определяются настоящим Уставом.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lastRenderedPageBreak/>
        <w:t>Статья 19.</w:t>
      </w:r>
      <w:r w:rsidRPr="00D765CE">
        <w:rPr>
          <w:rFonts w:ascii="Arial" w:hAnsi="Arial" w:cs="Arial"/>
          <w:color w:val="000000"/>
          <w:lang w:val="uk-UA" w:eastAsia="uk-UA"/>
        </w:rPr>
        <w:t> Утратила силу </w:t>
      </w:r>
      <w:hyperlink r:id="rId119"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3. СОВЕТ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20. Порядок формирования и срок полномочий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Совет депутатов - постоянно действующий представительный орган местного самоуправления поселения, формируемый населением поселения путем выборов депутатов Совета депутатов на муниципальных выборах на основе всеобщего, равного и прямого избирательного права при тайном голосовании в порядке, установленным Федеральным законом, сроком на пять лет и обладающий собственными полномочиями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Совет депутатов состоит из 11 (одиннадцати) депутатов, представляющих всё население поселения (все населенные пункты, входящие в состав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Совет депутатов является правомочным в случае избрания не менее двух третей от установленной численности депутатов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Полномочия Совета депутатов начинаются со дня работы первого правомочного заседания избранного Совета депутатов и прекращаются со дня начала работы правомочного Совета депутатов нового созыва, за исключением случаев досрочного прекращения полномочий Совета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21. Полномочия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Исключительные полномочия Совета депутатов при решении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принятие устава поселения и внесение в него изменений и дополнений;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утверждение бюджета поселения на очередной финансовый год и отчета о его исполнении;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введение, изменение и отмена местных налогов и сборов в соответствии с законодательством Российской Федерации о налогах и сборах;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четвертый в редакции </w:t>
      </w:r>
      <w:hyperlink r:id="rId120"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утверждение стратегии социально-экономического развития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редакции </w:t>
      </w:r>
      <w:hyperlink r:id="rId121"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определение порядка управления и распоряжения имуществом, находящимся в муниципальной собственности;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определение порядка участия поселения в организациях межмуниципального сотрудничества;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определение порядка материально-технического и организационного обеспечения деятельности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принятие решения об удалении главы поселения в отставку;</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утверждение правил благоустройства территории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введен </w:t>
      </w:r>
      <w:hyperlink r:id="rId122"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Полномочия Совета депутатов при решении вопросов местного значения в области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решения об изменении структуры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решения о самороспуске;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решений по вопросам организации своей деятельности;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-определение порядка внесения проектов решений в Совет депутатов, перечня и форм прилагаемых к ним документов;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решения о назначении местного референдума, голосования об отзыве депутата,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-обеспечение исполнения принятого на местном референдуме решения в соответствии со своими полномочиями, определенными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-назначение муниципальных выборов в сроки, установленные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-утверждение схемы избирательных округов, внесение поправок в данную схему до ее утверждения;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опубликование (обнародование) схемы избирательных округов, включая ее графическое изображение;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-определение порядка выступления инициативной группы граждан с правотворческой инициативой;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-назначение публичных слушаний, проводимых по инициативе Совета депутатов, опросов и конференций граждан и определение порядка их проведения;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решений, связанных с изменением границ поселения, а также с преобразованием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-утверждение структуры и численного состава администрации поселения по представлению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решений об учреждении отраслевых органов администрации поселения и утверждение положений о них;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официальных символов поселения и порядка их официального использования;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порядка составления и рассмотрения проекта бюджета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-утверждение бюджета поселения и отчета о его исполнении;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-определение порядка привлечения заемных средств, в том числе за счет выпуска муниципальных ценных бумаг, в соответствии с требованиями федерального законодательства;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-формирование контрольно-ревизионной комиссии поселения и утверждение положения о ней;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-определение порядка и условий приватизации муниципального имущества в соответствии с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lastRenderedPageBreak/>
        <w:t>(в редакции решения Совета депутатов  Усть-Чульского сельсовета Аскизского района Республики Хакасия </w:t>
      </w:r>
      <w:hyperlink r:id="rId123"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решения о создании некоммерческих организаций в форме автономных некоммерческих организаций и фондов;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-утверждение положения о комиссии по регулированию социально-трудовых отношений;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процедур, предшествующих заключению трудового договора с руководителями муниципальных предприятий и учреждений;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тарифной системы оплаты труда работников муниципальных учреждений и порядка её применения;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порядка финансирования мероприятий по улучшению условий и охраны труда за счёт средств бюджета поселения, внебюджетных источников;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-принятие решений, устанавливающих правила, обязательные для исполнения на территории поселения, по вопросам, отнесенным к его компетенции федеральными законами, законами Республики Хакасия,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-(исключен </w:t>
      </w:r>
      <w:hyperlink r:id="rId124"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-осуществление в случаях, установленных федеральными законами, контроля за исполнением законодательства;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случаях, предусмотренных федеральными законами, обращение в суд с заявлениями в защиту публичных интересов;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-образование административных комиссий; определение перечня должностных лиц, уполномоченных составлять протоколы о совершении административных правонарушений, предусмотренных законом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-иные полномочия, определенные федеральными законами и принимаемыми в соответствии с ними законами Республики Хакасия 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Совет депутатов определяет порядок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 за исключением депутатов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 редакции </w:t>
      </w:r>
      <w:hyperlink r:id="rId125"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При решении вопросов местного значения в иных сферах деятельности Совет депутатов исполняет свои полномочия в пределах своей компетенции, установленной действующим законодательством Российской Федерации, Республики Хакасия и настоящим Уставом.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22. Досрочное прекращение полномочий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Полномочия Совета депутатов могут быть прекращены досрочно в порядке и по основаниям, которые предусмотрены статьей 73 </w:t>
      </w:r>
      <w:hyperlink r:id="rId126"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Полномочия Совета депутатов также прекращаются: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1) в случае принятия Советом депутатов решения о самороспуске. Решение о самороспуске принимается, если численный состав Совета депутатов </w:t>
      </w:r>
      <w:r w:rsidRPr="00D765CE">
        <w:rPr>
          <w:rFonts w:ascii="Arial" w:hAnsi="Arial" w:cs="Arial"/>
          <w:color w:val="000000"/>
          <w:lang w:val="uk-UA" w:eastAsia="uk-UA"/>
        </w:rPr>
        <w:lastRenderedPageBreak/>
        <w:t>становится менее двух третей от установленной численности Совета депутатов, а довыборы невозможно провести в соответствии с действующим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случае вступления в силу решения Верховного суда Республики Хакасия о неправомочности данного состава депутатов Совета депутатов, в том числе в связи со сложением депутатами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 случае преобразования поселения, осуществляемого в соответствии с частями 3, 5, 6.2 статьи 13 </w:t>
      </w:r>
      <w:hyperlink r:id="rId127"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 а также в случае упразднения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в случае утраты поселением статуса муниципального образования в связи с его объединением с городским округом;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Днем прекращения полномочий Совета депутатов считается: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его роспуска Законом Республики Хакасия - день вступления в силу данного закона;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 случае принятия решение о самороспуске - день вступления в силу данного решения;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 случае принятия решения Верховным судом Республики Хакасия - день вступления в силу данного решения;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 случае преобразования поселения - день начала работы первого правомочного заседания представительных органов преобразованных муниципальных образований (представительного органа преобразованного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Досрочное прекращение полномочий Совета депутатов влечет досрочное прекращение полномочий его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В случае досрочного прекращения полномочий Совета депутатов, досрочные выборы в Совет депутатов проводятся в сроки, установленные федеральным законом.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23. Порядок избрания, срок полномочий депутата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Депутат Совета депутатов (далее - депутат) избирается в избирательном округе поселения населением, обладающим избирательным правом, на основе всеобщего равного и прямого избирательного права при тайном голосовании в порядке, установленном законами Республики Хакасия на весь срок полномочий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Срок полномочий депутата Совета депутатов составляет 5 лет.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Полномочия депутата Совета депутатов начинаются со дня его избрания и прекращаются со дня начала работы Совета депутатов нового созыва.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Депутаты осуществляют свои полномочия, как правило, на не постоянной основе.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В целях наиболее эффективного исполнения Советом депутатов своих полномочий, осуществления руководства и организации деятельности Совета депутатов и его органов, ведения сессий, представления интересов Совета депутатов в отношениях с населением, органами государственной власти и местного самоуправления, в том числе других муниципальных образований, </w:t>
      </w:r>
      <w:r w:rsidRPr="00D765CE">
        <w:rPr>
          <w:rFonts w:ascii="Arial" w:hAnsi="Arial" w:cs="Arial"/>
          <w:color w:val="000000"/>
          <w:lang w:val="uk-UA" w:eastAsia="uk-UA"/>
        </w:rPr>
        <w:lastRenderedPageBreak/>
        <w:t>предприятиями, учреждениями, организациями и общественными объединениями, осуществления внутриорганизационных полномочий и функций, Совет депутатов избирает из своего состава депутатов, осуществляющих свои полномочия на постоянной основе.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Количество депутатов, осуществляющих свои полномочия на постоянной основе, не может быть более 10 процентов от установленной численности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Депутат, осуществляющий свои полномочия на постоянной основе, избирается Советом депутатов из числа депутатов тайным голосованием на срок полномочий Совета депутатов и считается избранным, если в результате тайного голосования он получил более половины голосов от числа избранных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 результатам голосования Совет депутатов по данному вопросу принимает решение.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Депутат имеет удостоверение, являющимся основным документом, подтверждающим полномочия депутата, и нагрудный знак, которыми он пользуется в течение всего срока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Удостоверение подписывается председателем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Депутат является полномочным представителем избирателей, проживающих на территории соответствующего избирательного округа, ведет прием граждан не реже одного раза в месяц и отчитывается о своей деятельности не реже двух раз в год перед избирателями округа о своей работе, о ходе выполнения предвыборной программы.</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24. Досрочное прекращение полномочий депутата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Полномочия депутата прекращаются досрочно в случае: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смерти;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отставки по собственному желанию;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признания судом недееспособным или ограниченно дееспособным;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признания судом безвестно отсутствующим или объявления умершим;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вступления в отношении его в законную силу обвинительного приговора суда;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выезда за пределы Российской Федерации на постоянное место жительства;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7 в редакции </w:t>
      </w:r>
      <w:hyperlink r:id="rId12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отзыва избирателями;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призыва на военную службу или направления на заменяющую ее альтернативную гражданскую службу;</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досрочного прекращения полномочий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в иных случаях, установленных </w:t>
      </w:r>
      <w:hyperlink r:id="rId129"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и иными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1.1.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1.1 введена </w:t>
      </w:r>
      <w:hyperlink r:id="rId130"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случае наступления обстоятельств, предусмотренных в пунктах 1 - 9 настоящей статьи соответствующая комиссия Совета депутатов истребует и подготавливает необходимые материалы для рассмотрения на очередной сессии Совета депутатов вопроса о досрочном прекращении полномочий соответствующего депутата. Прекращение полномочий депутата оформляется решением Совета депутатов, в котором определяется день прекращения полномочий депутата.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Полномочия депутата в случае, предусмотренном пунктом 10 настоящей статьи, прекращаются со дня роспуска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 случае досрочного прекращения полномочий депутата досрочные выборы депутата проводятся в сроки, установленные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25.</w:t>
      </w:r>
      <w:r w:rsidRPr="00D765CE">
        <w:rPr>
          <w:rFonts w:ascii="Arial" w:hAnsi="Arial" w:cs="Arial"/>
          <w:color w:val="000000"/>
          <w:lang w:val="uk-UA" w:eastAsia="uk-UA"/>
        </w:rPr>
        <w:t> Утратила силу </w:t>
      </w:r>
      <w:hyperlink r:id="rId131"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26. Структура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структуру Совета депутатов входят: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председатель Совета депутатов, полномочия председателя Совета депутатов осуществляет Глава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секретарь сессий;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постоянные комиссии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Председатель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2.1. Для осуществления руководства и организации деятельности Совета депутатов и его органов, ведения сессий, представления интересов Совета депутатов в отношениях с населением, органами государственной власти и местного самоуправления, в том числе других муниципальных образований, предприятиями, учреждениями, организациями и общественными объединениями, осуществления внутриорганизационных полномочий и функций, председателя Совета депутатов возлагается на Главу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2.2.Председатель Совета депутатов наделяется следующими полномочиями: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представляет Совет депутатов в отношениях с населением, органами государственной власти и местного самоуправления, в том числе других муниципальных образований, предприятиями, учреждениями, организациями и общественными объединениями;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осуществляет общее руководство работой Совета депутатов и его органов, организует подготовку и проведение сессий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созывает сессии, доводит до сведения депутатов и населения время, место их проведения и предполагаемую повестку дня;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 председательствует на сессиях Совета депутатов, ведает внутренним распорядком в зале заседаний, обеспечивает соблюдение Регламента Совета депутатов, повестки дня и проведения сессий;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оказывает содействие депутатам в осуществлении ими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подписывает постановления Совета депутатов о принятии нормативных решений, протоколы сессий, другие документы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подписывает решения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своим распоряжением назначает дату и время и место проведения сессии и утверждает повестку дня сессии;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издает распоряжения о проведении опроса депутатов для оперативного принятия решений Совета депутатов, по вопросам, не терпящим отлагательства;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руководит работой аппарата Совета депутатов и утверждает его штатное расписание, назначает и освобождает от должности работников аппарата Совета депутатов, пользуется правом найма и увольнения специалистов и обслуживающего и технического персонала Совета депутатов в порядке, установленном действующим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издает распоряжения по вопросам внутриорганизационной деятельности;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координирует деятельность комиссий Совета депутатов, дает им поручения во исполнении решений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организует в Совете депутатов прием граждан, рассмотрение их заявлений, жалоб и предложений;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открывает и закрывает расчетные и текущие счета в банках, является распорядителем по этим счетам и кредитам, по расходам, связанным с деятельностью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от имени Совета депутатов подписывает исковые заявления, направляемые в суд или арбитражный суд;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принимает меры по обеспечению гласности и учету общественного мнения о деятельности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решает иные вопросы, которые могут быть ему поручены Советом депутатов или возложены на него Регламентом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Секретарь сессий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3.1. Секретарь сессий Совета депутатов организует регистрацию депутатов на сессиях Совета депутатов, ведение стенограмм сессий Совета депутатов, запись желающих выступить, регистрирует письменные предложения депутатов о направлении Советом депутатов депутатских запросов, вносит предложения Совету депутатов о признании (непризнании) оснований, изложенных депутатами, достаточными (недостаточными) для направления соответствующих депутатских запросов, регистрирует вопросы, справки, сообщения, заявления, предложения и другие материалы депутатов в качестве документов, а также решает иные вопросы в соответствии с Регламентом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3.2. Секретарь сессий Совета депутатов осуществляет свои полномочия на непостоянной основе.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Постоянные комиссии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4.1. Совет депутатов избирает из числа депутатов на срок своих полномочий постоянные комиссии, которые осуществляют предварительное рассмотрение и подготовку вопросов, находящихся в компетенции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4.2. Председатели постоянных комиссий избираются членами соответствующих комиссий и утверждаются решением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4.3.Порядок создания и работы постоянных комиссий, избрания председателей постоянных комиссий, их компетенция и решение других вопросов, связанных с их деятельностью, определяется Регламентом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4.4.Совет депутатов может образовывать временные специальные комиссии и рабочие группы для решения отдельных вопросов, относящихся к ведению Совета депутатов. Срок полномочий и полномочия данных комиссий устанавливаются Советом депутатов при их образовании.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Комиссии подотчетны избравшему их Совету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27. Форма работы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Формами деятельности Совета депутатов являются: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сессия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заседания органов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публичные депутатские слушания.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Основной формой работы Совета депутатов является сессия. Сессия Совета депутатов созывается не реже одного раза в три месяца.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Вновь избранный Совет депутатов собирается на первое заседание в срок, который не может превышать 30 дней со дня избрания Совета депутатов муниципального образования в правомочном составе.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Первое заседание вновь избранного Совета депутатов созывает и ведет председатель соответствующей </w:t>
      </w:r>
      <w:r w:rsidRPr="00D765CE">
        <w:rPr>
          <w:rFonts w:ascii="Arial" w:hAnsi="Arial" w:cs="Arial"/>
          <w:color w:val="000000"/>
          <w:shd w:val="clear" w:color="auto" w:fill="FFFFFF"/>
          <w:lang w:val="uk-UA" w:eastAsia="uk-UA"/>
        </w:rPr>
        <w:t>территориальной избирательной комиссией</w:t>
      </w:r>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132"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Сессия правомочна, если на ней присутствует не менее 50 процентов от числа избранных депутатов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 решению Совета депутатов или его председателя для участия в работе сессии могут быть приглашены должностные лица органов местного самоуправления, органов государственной власти, а также руководители предприятий, учреждений, организаций и общественных объединений.</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28. Порядок работы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Порядок созыва и проведения заседаний сессий, порядок посещения сессий, формирования и утверждения повестки дня, рассмотрения вопросов на сессии, порядок голосования по вопросам повестки дня, внесения депутатами запросов и предоставление ответов на них, образование комиссий и заслушивание отчетов органов и должностных лиц местного самоуправления, обсуждение проектов решений, поправок к ним, голосования, решение других вопросов работы Совета депутатов и его органов, определяется Регламентом Совета депутатов, утверждаемым решением Совета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29 . Осуществление Советом депутатов контрольных функций.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Совет депутатов осуществляет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в форме: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ежегодного отчета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ежегодного отчета выборных должностных лиц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отчетов должностных лиц администрации поселения (по решению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финансового контроля за исполнением бюджета поселения, в формах, установленных </w:t>
      </w:r>
      <w:hyperlink r:id="rId133"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 контроля за соблюдением установленного порядка управления и распоряжения имуществом, находящимся в муниципальной собственности.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контроля за исполнением решений, принятых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Глава поселения и должностные лица администрации поселения обязаны по требованию Совета депутатов предоставлять документы, справки, информацию о своей деятельности.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Совет депутатов заслушивает ежегодный отчет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Совет депутатов вправе заслушивать отчеты должностных лиц администрации поселения по вопросам, связанным с их деятельностью, в случае принятия такого решения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Совет депутатов при осуществлении контрольных функций не вправе вмешиваться в финансово-хозяйственную деятельность муниципальных предприятий и учреждений, а также в исполнительно-распорядительную деятельность администрации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30. Финансовое обеспечение деятельности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4. ГЛАВА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31. Порядок избрания и срок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поселения избирается населением на муниципальных выборах на основе всеобщего равного и прямого избирательного права при тайном голосовании сроком на 5 лет.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Полномочия главы поселения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 вступлении в должность Глава поселения приносит присягу следующего содержания: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«Вступая в должность Главы муниципального образования, клянусь, при осуществлении полномочий Главы поселения, верно служить народу, честно и добросовестно исполнять возложенные на меня обязанности, уважать и защищать права и свободы человека и гражданина, соблюдать </w:t>
      </w:r>
      <w:hyperlink r:id="rId134" w:tgtFrame="_blank" w:history="1">
        <w:r w:rsidRPr="00D765CE">
          <w:rPr>
            <w:rFonts w:ascii="Arial" w:hAnsi="Arial" w:cs="Arial"/>
            <w:lang w:val="uk-UA" w:eastAsia="uk-UA"/>
          </w:rPr>
          <w:t>Конституцию Российской Федерации</w:t>
        </w:r>
      </w:hyperlink>
      <w:r w:rsidRPr="00D765CE">
        <w:rPr>
          <w:rFonts w:ascii="Arial" w:hAnsi="Arial" w:cs="Arial"/>
          <w:color w:val="000000"/>
          <w:lang w:val="uk-UA" w:eastAsia="uk-UA"/>
        </w:rPr>
        <w:t>, </w:t>
      </w:r>
      <w:hyperlink r:id="rId135" w:tgtFrame="_blank" w:history="1">
        <w:r w:rsidRPr="00D765CE">
          <w:rPr>
            <w:rFonts w:ascii="Arial" w:hAnsi="Arial" w:cs="Arial"/>
            <w:lang w:val="uk-UA" w:eastAsia="uk-UA"/>
          </w:rPr>
          <w:t>Конституцию Республики Хакасия</w:t>
        </w:r>
      </w:hyperlink>
      <w:r w:rsidRPr="00D765CE">
        <w:rPr>
          <w:rFonts w:ascii="Arial" w:hAnsi="Arial" w:cs="Arial"/>
          <w:color w:val="000000"/>
          <w:lang w:val="uk-UA" w:eastAsia="uk-UA"/>
        </w:rPr>
        <w:t>, федеральные законы, законы Республики Хакасия и Устав поселения, обеспечивать правовую основу благополучия граждан, приложить все свои силы и знания на благо жителей поселения и нести полную ответственность перед населением за судьбу поселения муниципального образования, его социально-экономическое развитие».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(часть 2 в редакции </w:t>
      </w:r>
      <w:hyperlink r:id="rId13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32. Статус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поселения является высшим должностным лицом поселения и наделяется настоящим Уставом собственными полномочиями по решению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Глава поселения является выборным должностным лицом местного самоуправления, осуществляет свои полномочия на постоянной основе и на него распространяется действие глав 2, 5 раздела 3 настоящего Устава.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Глава поселения является главой администрации поселения, руководит её деятельностью на принципах единоначалия и несет полную ответственность за осуществление ее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Глава поселения в своей деятельности подконтролен и подотчетен населению и Совету депутатов и ежегодно отчитывается перед ними.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33. Полномочия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поселения осуществляет следующие полномочия: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подписывает и обнародует в порядке установленном настоящим Уставом, нормативные правовые акты, принятые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издает в пределах своих полномочий правовые акты;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решает вопросы о присвоении Почетных званий поселения, награждении почетными грамотами и памятными адресами поселения в соответствии с положением, утверждаемым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вправе требовать созыва внеочередного заседания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организует выполнение нормативных правовых актов Совета депутатов в рамках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обладает правотворческой инициативой по внесению в Совет депутатов проектов нормативных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осуществляет учет избирателей, участников референдума;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утратил силу </w:t>
      </w:r>
      <w:hyperlink r:id="rId137" w:tgtFrame="_blank" w:history="1">
        <w:r w:rsidRPr="00D765CE">
          <w:rPr>
            <w:rFonts w:ascii="Arial" w:hAnsi="Arial" w:cs="Arial"/>
            <w:lang w:val="uk-UA" w:eastAsia="uk-UA"/>
          </w:rPr>
          <w:t>от 12.10.2015 Решение Совета депутатов № 06, НГР RU195023112015003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утратил силу </w:t>
      </w:r>
      <w:hyperlink r:id="rId138" w:tgtFrame="_blank" w:history="1">
        <w:r w:rsidRPr="00D765CE">
          <w:rPr>
            <w:rFonts w:ascii="Arial" w:hAnsi="Arial" w:cs="Arial"/>
            <w:lang w:val="uk-UA" w:eastAsia="uk-UA"/>
          </w:rPr>
          <w:t>от 16.02.2015 Решение Совета депутатов № 152, НГР RU195023112015001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представляет на рассмотрение Совета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12) формирует и представляет на утверждение Совета депутатов структуру и численный состав администрации поселения, формирует штат администрации поселения в пределах утвержденных в бюджете поселения средств на ее содержание;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13) возглавляет администрацию поселения и руководит ее деятельностью в соответствии с настоящим Уставом и нормативными правовыми актами Совета депутатов, пользуется правом найма и увольнения специалистов и обслуживающего и технического персонала администрации в порядке, установленном действующим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14) назначает на должность заместителя Главы администрации поселения и освобождает его от занимаемой должности;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15) назначает на должность и освобождает от должности руководителей отраслевых органов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 назначает и освобождает от должности руководителей муниципальных предприятий и учреждений, заслушивает отчеты об их деятельности;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17) применяет меры поощрения и дисциплинарной ответственности к назначенным им должностным лицам;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18) вносит на утверждение Совета депутатов проект стратегии социально-экономического развития поселения, представляет Совету депутатов ежегодный отчет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18 в редакции </w:t>
      </w:r>
      <w:hyperlink r:id="rId13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19) рассматривает отчеты и доклады руководителей отраслевых органов администрации поселения и руководителей муниципальных предприятий и учреждений;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20) организует проверку деятельности отраслевых органов администрации поселения в соответствии с федеральными законами, законами Республики Хакасия 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21) в соответствии с федеральным законодательством отменяет или приостанавливает действие приказов и распоряжений, принятых его заместителем и руководителями отраслевых органов администрации поселения, в случае, если они противоречат </w:t>
      </w:r>
      <w:hyperlink r:id="rId140"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законам, законам Республики Хакасия, настоящему Уставу, а также решениям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22) организует исполнение бюджета поселения, распоряжается средствами бюджета поселения в соответствии с бюджетным законодательством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23) осуществляет функции главного распорядителя и распорядителя бюджетных средств при исполнении бюджета поселения, выполняет полномочия, связанные с открытием и ведением счетов в соответствии с бюджетным законодательством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24) осуществляет руководство гражданской обороной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25) приобретает и осуществляет имущественные и иные права и обязанности, представляет интересы поселения в суде без доверенности.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Глава поселения осуществляет и иные полномочия в соответствии с федеральными законами, законами Республики Хакасия и настоящим Уставом.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34. Досрочное прекращение полномочий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Полномочия Главы поселения прекращаются досрочно в случае: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смерти;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отставки по собственному желанию;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2.1) удаления  в отставку в соответствии со статьей 74.1 </w:t>
      </w:r>
      <w:hyperlink r:id="rId141"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отрешения от должности Главой Республики Хакасия – Председателем Правительства Республики Хакасия в случаях и в порядке, установленных </w:t>
      </w:r>
      <w:hyperlink r:id="rId142" w:tgtFrame="_blank" w:history="1">
        <w:r w:rsidRPr="00D765CE">
          <w:rPr>
            <w:rFonts w:ascii="Arial" w:hAnsi="Arial" w:cs="Arial"/>
            <w:lang w:val="uk-UA" w:eastAsia="uk-UA"/>
          </w:rPr>
          <w:t>Федеральным законом № 131-ФЗ</w:t>
        </w:r>
      </w:hyperlink>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(пункт 3 в редакции </w:t>
      </w:r>
      <w:hyperlink r:id="rId143"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признания судом недееспособным или ограниченно дееспособным;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признания судом безвестно отсутствующим или объявления умершим;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вступления в отношении его в законную силу обвинительного приговора суда;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выезда за пределы Российской Федерации на постоянное место жительства;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8 в редакции </w:t>
      </w:r>
      <w:hyperlink r:id="rId144"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отзыва избирателями;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установленной в судебном порядке стойкой неспособности по состоянию здоровья осуществлять полномочия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в иных случаях, установленных </w:t>
      </w:r>
      <w:hyperlink r:id="rId145"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и иными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Полномочия главы поселения прекращаются досрочно в случае несоблюдения ограничений, установленных </w:t>
      </w:r>
      <w:hyperlink r:id="rId146"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случаях, предусмотренных пунктами 1, 2, 4 - 8, 10 части 1 настоящей статьи досрочное прекращение полномочий Главы поселения осуществляется решением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предусмотренном пунктом 3 части 1 настоящей статьи полномочия Главы поселения досрочно прекращаются со дня вступления в силу правового акта Главы Республики Хакасия - Председателя Правительства Республики Хакасия об отрешении его от должности.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предусмотренном пунктом 9 части 1 настоящей статьи полномочия Главы поселения досрочно прекращаются со дня следующего за днем регистрации соответствующей </w:t>
      </w:r>
      <w:r w:rsidRPr="00D765CE">
        <w:rPr>
          <w:rFonts w:ascii="Arial" w:hAnsi="Arial" w:cs="Arial"/>
          <w:color w:val="000000"/>
          <w:shd w:val="clear" w:color="auto" w:fill="FFFFFF"/>
          <w:lang w:val="uk-UA" w:eastAsia="uk-UA"/>
        </w:rPr>
        <w:t>территориальной избирательной комиссией. </w:t>
      </w:r>
      <w:r w:rsidRPr="00D765CE">
        <w:rPr>
          <w:rFonts w:ascii="Arial" w:hAnsi="Arial" w:cs="Arial"/>
          <w:color w:val="000000"/>
          <w:lang w:val="uk-UA" w:eastAsia="uk-UA"/>
        </w:rPr>
        <w:t>его отзыва.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147"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Часть утратила силу - </w:t>
      </w:r>
      <w:hyperlink r:id="rId148" w:tgtFrame="_blank" w:history="1">
        <w:r w:rsidRPr="00D765CE">
          <w:rPr>
            <w:rFonts w:ascii="Arial" w:hAnsi="Arial" w:cs="Arial"/>
            <w:lang w:val="uk-UA" w:eastAsia="uk-UA"/>
          </w:rPr>
          <w:t>решение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Решение о досрочном прекращении полномочий должно быть принято в течение 30 дней после установления основания, влекущего прекращение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администрации поселения. В случае, если специалист 1 категории администрации поселения отсутствует или не назначен полномочия главы поселения исполняет </w:t>
      </w:r>
      <w:r w:rsidRPr="00D765CE">
        <w:rPr>
          <w:rFonts w:ascii="Arial" w:hAnsi="Arial" w:cs="Arial"/>
          <w:color w:val="000000"/>
          <w:lang w:val="uk-UA" w:eastAsia="uk-UA"/>
        </w:rPr>
        <w:lastRenderedPageBreak/>
        <w:t>должностное лицо администрации поселения, на основании решения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4 в редакции </w:t>
      </w:r>
      <w:hyperlink r:id="rId14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5. СТАТУС, ПРЕКРАЩЕНИЕ И ИЗМЕНЕНИЕ СРОКА ПОЛНОМОЧИЙ ДЕПУТАТА, ВЫБОРНОГО ДОЛЖНОСТНОГО ЛИЦА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35. Статус депутата, выборного должностного лица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Статус депутата, выборного должностного лица определяется их правами и обязанностями, а также гарантиями и ограничениями их деятельности, обусловленными наличием указанных прав и обязанностей, которые устанавливаются </w:t>
      </w:r>
      <w:hyperlink r:id="rId150"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федеральными законами, </w:t>
      </w:r>
      <w:hyperlink r:id="rId151" w:tgtFrame="_blank" w:history="1">
        <w:r w:rsidRPr="00D765CE">
          <w:rPr>
            <w:rFonts w:ascii="Arial" w:hAnsi="Arial" w:cs="Arial"/>
            <w:lang w:val="uk-UA" w:eastAsia="uk-UA"/>
          </w:rPr>
          <w:t>Конституцией Республики Хакасия</w:t>
        </w:r>
      </w:hyperlink>
      <w:r w:rsidRPr="00D765CE">
        <w:rPr>
          <w:rFonts w:ascii="Arial" w:hAnsi="Arial" w:cs="Arial"/>
          <w:color w:val="000000"/>
          <w:lang w:val="uk-UA" w:eastAsia="uk-UA"/>
        </w:rPr>
        <w:t> и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Депутату, выборному должностному лицу обеспечиваются условия для беспрепятственного осуществления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Депутат, выборное должностное лицо в своей деятельности руководствуется </w:t>
      </w:r>
      <w:hyperlink r:id="rId152"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w:t>
      </w:r>
      <w:hyperlink r:id="rId153" w:tgtFrame="_blank" w:history="1">
        <w:r w:rsidRPr="00D765CE">
          <w:rPr>
            <w:rFonts w:ascii="Arial" w:hAnsi="Arial" w:cs="Arial"/>
            <w:lang w:val="uk-UA" w:eastAsia="uk-UA"/>
          </w:rPr>
          <w:t>Федеральным законом № 131- ФЗ</w:t>
        </w:r>
      </w:hyperlink>
      <w:r w:rsidRPr="00D765CE">
        <w:rPr>
          <w:rFonts w:ascii="Arial" w:hAnsi="Arial" w:cs="Arial"/>
          <w:color w:val="000000"/>
          <w:lang w:val="uk-UA" w:eastAsia="uk-UA"/>
        </w:rPr>
        <w:t>, другими федеральными законами, </w:t>
      </w:r>
      <w:hyperlink r:id="rId154" w:tgtFrame="_blank" w:history="1">
        <w:r w:rsidRPr="00D765CE">
          <w:rPr>
            <w:rFonts w:ascii="Arial" w:hAnsi="Arial" w:cs="Arial"/>
            <w:lang w:val="uk-UA" w:eastAsia="uk-UA"/>
          </w:rPr>
          <w:t>Конституцией Республики Хакасия</w:t>
        </w:r>
      </w:hyperlink>
      <w:r w:rsidRPr="00D765CE">
        <w:rPr>
          <w:rFonts w:ascii="Arial" w:hAnsi="Arial" w:cs="Arial"/>
          <w:color w:val="000000"/>
          <w:lang w:val="uk-UA" w:eastAsia="uk-UA"/>
        </w:rPr>
        <w:t>, законами Республики Хакасия, настоящим Уставом, нормативными правовыми актами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 редакции </w:t>
      </w:r>
      <w:hyperlink r:id="rId155"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Осуществляющие свои полномочия на постоянной основе депутат, выборное должностное лицо местного самоуправления не вправе: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заниматься предпринимательской деятельностью лично или через доверенных лиц;</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участвовать в управлении коммерческой или некоммерческой организацией, за исключением следующих случаев: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(подпункт «а» в редакции </w:t>
      </w:r>
      <w:hyperlink r:id="rId15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w:t>
      </w:r>
      <w:r w:rsidRPr="00D765CE">
        <w:rPr>
          <w:rFonts w:ascii="Arial" w:hAnsi="Arial" w:cs="Arial"/>
          <w:color w:val="000000"/>
          <w:lang w:val="uk-UA" w:eastAsia="uk-UA"/>
        </w:rPr>
        <w:lastRenderedPageBreak/>
        <w:t>Республики Хакасия-Председателя Правительства Республики Хакасия в порядке, установленном законом Республики Хакасия;</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color w:val="000000"/>
          <w:lang w:val="uk-UA" w:eastAsia="uk-UA"/>
        </w:rPr>
        <w:t>(подпункт «б» в редакции </w:t>
      </w:r>
      <w:hyperlink r:id="rId157"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 </w:t>
      </w:r>
      <w:hyperlink r:id="rId158" w:tgtFrame="_blank" w:history="1">
        <w:r w:rsidRPr="00D765CE">
          <w:rPr>
            <w:rFonts w:ascii="Arial" w:hAnsi="Arial" w:cs="Arial"/>
            <w:lang w:val="uk-UA" w:eastAsia="uk-UA"/>
          </w:rPr>
          <w:t>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 иные случаи, предусмотренные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(часть 4 в редакции решения Совета депутатов Усть-Чульского сельсовета Аскизского района Республики Хакасия </w:t>
      </w:r>
      <w:hyperlink r:id="rId159" w:tgtFrame="_blank" w:history="1">
        <w:r w:rsidRPr="00D765CE">
          <w:rPr>
            <w:rFonts w:ascii="Arial" w:hAnsi="Arial" w:cs="Arial"/>
            <w:lang w:val="uk-UA" w:eastAsia="uk-UA"/>
          </w:rPr>
          <w:t>от 26.08.2020 № 154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Гарантии прав депутатов,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Депутат,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На депутата, выборное должностное лицо местного самоуправления распространяются гарантии, предусмотренные федеральными законами, законами Республики Хакасия 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8.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w:t>
      </w:r>
      <w:hyperlink r:id="rId160" w:tgtFrame="_blank" w:history="1">
        <w:r w:rsidRPr="00D765CE">
          <w:rPr>
            <w:rFonts w:ascii="Arial" w:hAnsi="Arial" w:cs="Arial"/>
            <w:lang w:val="uk-UA" w:eastAsia="uk-UA"/>
          </w:rPr>
          <w:t>Федеральным законом от 25 декабря 2008 года № 273-ФЗ</w:t>
        </w:r>
      </w:hyperlink>
      <w:r w:rsidRPr="00D765CE">
        <w:rPr>
          <w:rFonts w:ascii="Arial" w:hAnsi="Arial" w:cs="Arial"/>
          <w:color w:val="000000"/>
          <w:lang w:val="uk-UA" w:eastAsia="uk-UA"/>
        </w:rPr>
        <w:t> «О противодействии коррупции» и другими федеральными законами.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w:t>
      </w:r>
      <w:hyperlink r:id="rId161" w:tgtFrame="_blank" w:history="1">
        <w:r w:rsidRPr="00D765CE">
          <w:rPr>
            <w:rFonts w:ascii="Arial" w:hAnsi="Arial" w:cs="Arial"/>
            <w:lang w:val="uk-UA" w:eastAsia="uk-UA"/>
          </w:rPr>
          <w:t>Федеральным законом от 25 декабря 2008 года № 273-ФЗ</w:t>
        </w:r>
      </w:hyperlink>
      <w:r w:rsidRPr="00D765CE">
        <w:rPr>
          <w:rFonts w:ascii="Arial" w:hAnsi="Arial" w:cs="Arial"/>
          <w:color w:val="000000"/>
          <w:lang w:val="uk-UA" w:eastAsia="uk-UA"/>
        </w:rPr>
        <w:t> «О противодействии коррупции», </w:t>
      </w:r>
      <w:hyperlink r:id="rId162" w:tgtFrame="_blank" w:history="1">
        <w:r w:rsidRPr="00D765CE">
          <w:rPr>
            <w:rFonts w:ascii="Arial" w:hAnsi="Arial" w:cs="Arial"/>
            <w:lang w:val="uk-UA" w:eastAsia="uk-UA"/>
          </w:rPr>
          <w:t>Федеральным законом от 3 декабря 2012 года № 230-ФЗ</w:t>
        </w:r>
      </w:hyperlink>
      <w:r w:rsidRPr="00D765CE">
        <w:rPr>
          <w:rFonts w:ascii="Arial" w:hAnsi="Arial" w:cs="Arial"/>
          <w:color w:val="000000"/>
          <w:lang w:val="uk-UA" w:eastAsia="uk-UA"/>
        </w:rPr>
        <w:t> «О контроле за соответствием расходов лиц, замещающих государственные должности, и иных лиц их доходам», </w:t>
      </w:r>
      <w:hyperlink r:id="rId163" w:tgtFrame="_blank" w:history="1">
        <w:r w:rsidRPr="00D765CE">
          <w:rPr>
            <w:rFonts w:ascii="Arial" w:hAnsi="Arial" w:cs="Arial"/>
            <w:lang w:val="uk-UA" w:eastAsia="uk-UA"/>
          </w:rPr>
          <w:t>Федеральным законом от 7 мая 2013 года № 79-ФЗ</w:t>
        </w:r>
      </w:hyperlink>
      <w:r w:rsidRPr="00D765CE">
        <w:rPr>
          <w:rFonts w:ascii="Arial" w:hAnsi="Arial" w:cs="Arial"/>
          <w:color w:val="000000"/>
          <w:lang w:val="uk-UA" w:eastAsia="uk-UA"/>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64"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(абзац второй в редакции решения Совета депутатов Усть-Чульского сельсовета Аскизского района Республики Хакасия </w:t>
      </w:r>
      <w:hyperlink r:id="rId165" w:tgtFrame="_blank" w:history="1">
        <w:r w:rsidRPr="00D765CE">
          <w:rPr>
            <w:rFonts w:ascii="Arial" w:hAnsi="Arial" w:cs="Arial"/>
            <w:lang w:val="uk-UA" w:eastAsia="uk-UA"/>
          </w:rPr>
          <w:t>от 26.08.2020 № 154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К депутату,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w:t>
      </w:r>
      <w:hyperlink r:id="rId166"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(абзац третий введен решением Совета депутатов Усть-Чульского сельсовета Аскизского района Республики Хакасия </w:t>
      </w:r>
      <w:hyperlink r:id="rId167" w:tgtFrame="_blank" w:history="1">
        <w:r w:rsidRPr="00D765CE">
          <w:rPr>
            <w:rFonts w:ascii="Arial" w:hAnsi="Arial" w:cs="Arial"/>
            <w:lang w:val="uk-UA" w:eastAsia="uk-UA"/>
          </w:rPr>
          <w:t>от 26.08.2020 № 154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Депутат, выборное должностное лицо местного самоуправления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68"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w:t>
      </w:r>
      <w:hyperlink r:id="rId169" w:tgtFrame="_blank" w:history="1">
        <w:r w:rsidRPr="00D765CE">
          <w:rPr>
            <w:rFonts w:ascii="Arial" w:hAnsi="Arial" w:cs="Arial"/>
            <w:lang w:val="uk-UA" w:eastAsia="uk-UA"/>
          </w:rPr>
          <w:t>Федерального закона от 25 декабря 2008 года № 273-ФЗ</w:t>
        </w:r>
      </w:hyperlink>
      <w:r w:rsidRPr="00D765CE">
        <w:rPr>
          <w:rFonts w:ascii="Arial" w:hAnsi="Arial" w:cs="Arial"/>
          <w:color w:val="000000"/>
          <w:lang w:val="uk-UA" w:eastAsia="uk-UA"/>
        </w:rPr>
        <w:t> «О противодействии коррупции».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9 введена </w:t>
      </w:r>
      <w:hyperlink r:id="rId170"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bookmarkStart w:id="0" w:name="sub_16015"/>
      <w:bookmarkStart w:id="1" w:name="sub_43"/>
      <w:bookmarkEnd w:id="0"/>
      <w:r w:rsidRPr="00D765CE">
        <w:rPr>
          <w:rFonts w:ascii="Arial" w:hAnsi="Arial" w:cs="Arial"/>
          <w:b/>
          <w:bCs/>
          <w:color w:val="000000"/>
          <w:sz w:val="26"/>
          <w:szCs w:val="26"/>
          <w:lang w:val="uk-UA" w:eastAsia="uk-UA"/>
        </w:rPr>
        <w:t>Статья 35.1 Гарантии, предоставляемые депутату, выборному должностному лицу местного самоуправления</w:t>
      </w:r>
      <w:bookmarkEnd w:id="1"/>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Депутату, выборному должностному лицу местного самоуправления предоставляются: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условия для беспрепятственного осуществления ими своих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право на обращение в органы государственной власти и органы местного самоуправления и получение соответствующей информации.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Депутату, выборному должностному лицу местного самоуправления, осуществляющим свои полномочия на постоянной основе, кроме гарантий, установленных частью 1 настоящей статьи, предоставляются: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денежное содержание;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ежегодный оплачиваемый отпуск (основной и дополнительный);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ежемесячная денежная выплата после выхода на страховую пенсию по старости.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3 рабочих дня в месяц.</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(часть введена решением Совета депутатов Усть-Чульского сельсовета Аскизского района Республики Хакасия </w:t>
      </w:r>
      <w:hyperlink r:id="rId171"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35.2. Утратила силу </w:t>
      </w:r>
      <w:hyperlink r:id="rId172" w:tgtFrame="_blank" w:history="1">
        <w:r w:rsidRPr="00D765CE">
          <w:rPr>
            <w:rFonts w:ascii="Arial" w:hAnsi="Arial" w:cs="Arial"/>
            <w:lang w:val="uk-UA" w:eastAsia="uk-UA"/>
          </w:rPr>
          <w:t>от 06.05.2013 Решение Совета депутатов № 78,НГР RU195023112013002</w:t>
        </w:r>
      </w:hyperlink>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35.3.</w:t>
      </w:r>
      <w:r w:rsidRPr="00D765CE">
        <w:rPr>
          <w:rFonts w:ascii="Arial" w:hAnsi="Arial" w:cs="Arial"/>
          <w:color w:val="000000"/>
          <w:sz w:val="26"/>
          <w:szCs w:val="26"/>
          <w:lang w:val="uk-UA" w:eastAsia="uk-UA"/>
        </w:rPr>
        <w:t> </w:t>
      </w:r>
      <w:r w:rsidRPr="00D765CE">
        <w:rPr>
          <w:rFonts w:ascii="Arial" w:hAnsi="Arial" w:cs="Arial"/>
          <w:b/>
          <w:bCs/>
          <w:color w:val="000000"/>
          <w:sz w:val="26"/>
          <w:szCs w:val="26"/>
          <w:lang w:val="uk-UA" w:eastAsia="uk-UA"/>
        </w:rPr>
        <w:t>Денежное содержание депутата, выборного должностного лица местного самоуправления, осуществляющих свои полномочия на постоянной основе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bookmarkStart w:id="2" w:name="sub_25"/>
      <w:r w:rsidRPr="00D765CE">
        <w:rPr>
          <w:rFonts w:ascii="Arial" w:hAnsi="Arial" w:cs="Arial"/>
          <w:color w:val="000000"/>
          <w:lang w:val="uk-UA" w:eastAsia="uk-UA"/>
        </w:rPr>
        <w:t>1. Денежное содержание депутата, выборного должностного лица местного самоуправления, осуществляющих свои полномочия на постоянной основе, состоит из должностного оклада, а также из ежемесячных и иных дополнительных выплат.</w:t>
      </w:r>
      <w:bookmarkEnd w:id="2"/>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состав денежного содержания депутата, выборного должностного лица местного самоуправления, осуществляющих свои полномочия на постоянной основе, включаются:</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1) должностной оклад;</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2) надбавка к должностному окладу за особые условия труда в размере 50 процентов должностного оклада в месяц;</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надбавка за выслугу лет в следующих размерах от должностного оклада в месяц:</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 стаже службы размер надбавки (в процентах)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от 1 года до 5 лет 10</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от 5 до 10 лет 20</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от 10 до 15 лет 30</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свыше 15 лет 40</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Стаж службы депутата, выборного должностного лица местного самоуправления, осуществляющих свои полномочия на постоянной основе, исчисляется аналогично исчислению стажа муниципальной службы муниципальных служащих;</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ежемесячное денежное поощрение в размере четырех должностных окладов в год (ежемесячно в размере 33,3 процента от должностного оклада, последний месяц квартала 33,4 процента от должностного оклада);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материальная помощь, выплачиваемая перед отпуском или стационарным лечением в размере двух должностных окладов в год.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173"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3. На денежное содержание депутата, выборного должностного лица местного самоуправления, осуществляющих свои полномочия на постоянной основе,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введена </w:t>
      </w:r>
      <w:hyperlink r:id="rId174"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35.4 Ежемесячная денежная выплата после выхода на страховую пенсию по старости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Депутату, выборному должностному лицу местного самоуправления, осуществлявшим свои полномочия на постоянной основе не менее трех лет и получавшим денежное содержание за счет средств местного бюджета, освобожденным от должностей в связи с прекращением полномочий (в том числе досрочно), за исключением случаев прекращения полномочий, связанных с виновными действиями и достигших пенсионного возраста или потерявших трудоспособность в период осуществления ими полномочий, устанавливается ежемесячная денежная выплата после выхода на страховую пенсию по старости (далее – ежемесячная денежная выплата), 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и 9.2 части 10, частью 10.1 статьи 40, частями 1 и 2 статьи 73 </w:t>
      </w:r>
      <w:hyperlink r:id="rId175" w:tgtFrame="_blank" w:history="1">
        <w:r w:rsidRPr="00D765CE">
          <w:rPr>
            <w:rFonts w:ascii="Arial" w:hAnsi="Arial" w:cs="Arial"/>
            <w:lang w:val="uk-UA" w:eastAsia="uk-UA"/>
          </w:rPr>
          <w:t>Федерального закона от 06 октября 2003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первый в редакции </w:t>
      </w:r>
      <w:hyperlink r:id="rId176"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26.08.2020 № 154</w:t>
        </w:r>
      </w:hyperlink>
      <w:r w:rsidRPr="00D765CE">
        <w:rPr>
          <w:rFonts w:ascii="Arial" w:hAnsi="Arial" w:cs="Arial"/>
          <w:color w:val="000000"/>
          <w:lang w:val="uk-UA" w:eastAsia="uk-UA"/>
        </w:rPr>
        <w:t>; </w:t>
      </w:r>
      <w:hyperlink r:id="rId177" w:tgtFrame="_blank" w:history="1">
        <w:r w:rsidRPr="00D765CE">
          <w:rPr>
            <w:rFonts w:ascii="Arial" w:hAnsi="Arial" w:cs="Arial"/>
            <w:lang w:val="uk-UA" w:eastAsia="uk-UA"/>
          </w:rPr>
          <w:t>от 12.08.2024 № 114</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депутата, выборного должностного лица местного самоуправления, осуществлявшим свои полномочия на постоянной основе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 далее - страховая пенсия).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Ежемесячная денежная выплата устанавливается в таком размере, чтобы сумма государственной или страховой пенсии и ежемесячной денежной выплаты к ней не превышала: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при замещении депутатом, выборным должностным лицом местного самоуправления, осуществлявшими свои полномочия на постоянной основе, муниципальных должностей от трех лет до пяти лет – 55 процентов их месячного денежного содержания;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при замещении депутатом, выборным должностным лицом местного самоуправления, осуществлявшими свои полномочия на постоянной основе, муниципальных должностей пять лет и более или отработавшим срок полномочий, установленный настоящим Уставом на момент их избрания, - 75 процентов их месячного денежного содержания;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при замещении муниципальных должностей лицами, избранными в соответствии с </w:t>
      </w:r>
      <w:hyperlink r:id="rId178" w:tgtFrame="_blank" w:history="1">
        <w:r w:rsidRPr="00D765CE">
          <w:rPr>
            <w:rFonts w:ascii="Arial" w:hAnsi="Arial" w:cs="Arial"/>
            <w:lang w:val="uk-UA" w:eastAsia="uk-UA"/>
          </w:rPr>
          <w:t>Законом Республики Хакасия от 22 марта 2005 года № 6-ЗРХ</w:t>
        </w:r>
      </w:hyperlink>
      <w:r w:rsidRPr="00D765CE">
        <w:rPr>
          <w:rFonts w:ascii="Arial" w:hAnsi="Arial" w:cs="Arial"/>
          <w:color w:val="000000"/>
          <w:lang w:val="uk-UA" w:eastAsia="uk-UA"/>
        </w:rPr>
        <w:t xml:space="preserve"> «Об определении даты выборов в представительные органы первого созыва </w:t>
      </w:r>
      <w:r w:rsidRPr="00D765CE">
        <w:rPr>
          <w:rFonts w:ascii="Arial" w:hAnsi="Arial" w:cs="Arial"/>
          <w:color w:val="000000"/>
          <w:lang w:val="uk-UA" w:eastAsia="uk-UA"/>
        </w:rPr>
        <w:lastRenderedPageBreak/>
        <w:t>муниципальных образований и глав вновь образованных муниципальных образований Республики Хакасия» и доработавшими до дня вступления в должность избранного на выборах, назначенных на 10 октября 2010 года, должностного лица местного самоуправления, - 75 процентов их месячного денежного содержания.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Месячное денежное содержание указанных лиц для исчисления размера ежемесячной денежной выплаты определяется (по выбору этих лиц) по замещаемой должности на день достижения ими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установления, выплаты и перерасчета размера ежемесячной денежной выплаты депутату, выборному должностному лицу местного самоуправления, осуществлявшим свои полномочия на постоянной основе, устанавливается нормативным правовым актом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Установление, выплата и перерасчет размера ежемесячной денежной выплаты депутату, осуществлявшему свои полномочия на постоянной основе, производятся в соответствии с правовым актом председателя Совета депутатов, выборному должностному лицу местного самоуправления, осуществлявшему свои полномочия на постоянной основе, производятся в соответствии с правовым актом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35.5. Возмещение расходов, связанных с осуществлением полномочий депутата, осуществляющего свои полномочия на непостоянной основе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bookmarkStart w:id="3" w:name="sub_19"/>
      <w:r w:rsidRPr="00D765CE">
        <w:rPr>
          <w:rFonts w:ascii="Arial" w:hAnsi="Arial" w:cs="Arial"/>
          <w:color w:val="000000"/>
          <w:lang w:val="uk-UA" w:eastAsia="uk-UA"/>
        </w:rPr>
        <w:t>1. </w:t>
      </w:r>
      <w:bookmarkEnd w:id="3"/>
      <w:r w:rsidRPr="00D765CE">
        <w:rPr>
          <w:rFonts w:ascii="Arial" w:hAnsi="Arial" w:cs="Arial"/>
          <w:color w:val="000000"/>
          <w:lang w:val="uk-UA" w:eastAsia="uk-UA"/>
        </w:rPr>
        <w:t>Время пребывания депутата, осуществляющего свои полномочия на непостоянной основе, на заседаниях Совета депутатов, а также время выполнения им других депутатских обязанностей подтверждается справкой, выдаваемой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Депутат Совета депутатов, осуществляющий свои полномочия на непостоянной основе, имеет право бесплатного проезда на территории муниципального образования на всех видах транспорта, кроме воздушного и такси.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Для возмещения расходов по проезду на территории поселения депутат подает председателю Совета депутатов заявление о возмещении расходов по проезду, в котором указывается цель поездки, расходы на которую подлежат возмещению. К заявлению прикладываются проездные документы на соответствующий транспорт.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 основании данного заявления и проездных документов председатель Совета депутатов издает распоряжение о возмещении расходов по проезду, которое направляется в бухгалтерию Совета депутатов для осуществления соответствующих выплат.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Возмещение депутатам, работающим на непостоянной основе, расходов по проезду на территории поселения осуществляется за счет средств местного бюджета, направляемых на обеспечение деятельности Совета депутатов и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Не подлежат возмещению расходы по проезду на территории поселения, не связанные с осуществлением депутатом Совета депутатов своих полномочий, а также не подтвержденные соответствующими проездными документами.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17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lastRenderedPageBreak/>
        <w:t>Статья 35.6. Ежегодный оплачиваемый отпуск</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0"/>
          <w:szCs w:val="2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0"/>
          <w:szCs w:val="20"/>
          <w:lang w:val="uk-UA" w:eastAsia="uk-UA"/>
        </w:rPr>
        <w:t>1. </w:t>
      </w:r>
      <w:r w:rsidRPr="00D765CE">
        <w:rPr>
          <w:rFonts w:ascii="Arial" w:hAnsi="Arial" w:cs="Arial"/>
          <w:color w:val="000000"/>
          <w:lang w:val="uk-UA" w:eastAsia="uk-UA"/>
        </w:rPr>
        <w:t>Депутату, выборному должностному лицу местного самоуправления, осуществляющим свои полномочия на постоянной основе предоставляется ежегодный оплачиваемый отпуск, который состоит из основного оплачиваемого отпуска и дополнительных оплачиваемых отпусков.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Ежегодный основной оплачиваемый отпуск предоставляется продолжительностью 28 календарных дней.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Ежегодные дополнительные оплачиваемые отпуска предоставляются продолжительностью: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календарных дней в соответствии с </w:t>
      </w:r>
      <w:hyperlink r:id="rId180" w:tgtFrame="_blank" w:history="1">
        <w:r w:rsidRPr="00D765CE">
          <w:rPr>
            <w:rFonts w:ascii="Arial" w:hAnsi="Arial" w:cs="Arial"/>
            <w:lang w:val="uk-UA" w:eastAsia="uk-UA"/>
          </w:rPr>
          <w:t>Законом Российской Федерации от 19.02.1993 № 4520-1</w:t>
        </w:r>
      </w:hyperlink>
      <w:r w:rsidRPr="00D765CE">
        <w:rPr>
          <w:rFonts w:ascii="Arial" w:hAnsi="Arial" w:cs="Arial"/>
          <w:color w:val="000000"/>
          <w:lang w:val="uk-UA" w:eastAsia="uk-UA"/>
        </w:rPr>
        <w:t> «О государственных гарантиях и компенсациях для лиц, работающих и проживающих в районах Крайнего Севера и приравненных к ним местностях»;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- 17 календарных дней за ненормированный рабочий день.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Предоставление ежегодного оплачиваемого отпуска осуществляется в соответствии с </w:t>
      </w:r>
      <w:hyperlink r:id="rId181" w:tgtFrame="_blank" w:history="1">
        <w:r w:rsidRPr="00D765CE">
          <w:rPr>
            <w:rFonts w:ascii="Arial" w:hAnsi="Arial" w:cs="Arial"/>
            <w:lang w:val="uk-UA" w:eastAsia="uk-UA"/>
          </w:rPr>
          <w:t>Трудовым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36. </w:t>
      </w:r>
      <w:r w:rsidRPr="00D765CE">
        <w:rPr>
          <w:rFonts w:ascii="Arial" w:hAnsi="Arial" w:cs="Arial"/>
          <w:color w:val="000000"/>
          <w:lang w:val="uk-UA" w:eastAsia="uk-UA"/>
        </w:rPr>
        <w:t>Утратила силу </w:t>
      </w:r>
      <w:hyperlink r:id="rId182" w:tgtFrame="_blank" w:history="1">
        <w:r w:rsidRPr="00D765CE">
          <w:rPr>
            <w:rFonts w:ascii="Arial" w:hAnsi="Arial" w:cs="Arial"/>
            <w:lang w:val="uk-UA" w:eastAsia="uk-UA"/>
          </w:rPr>
          <w:t>от 22.06.2016 Решением Совета депутатов № 26, НГР RU195023112016001</w:t>
        </w:r>
      </w:hyperlink>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6. АДМИНИСТРАЦИЯ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37. Правовой статус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Администрация поселения - постоянно действующий исполнительно - распорядительный орган поселения, формируемый невыборным путем, обладающий собственными полномочиями по решению вопросов местного значения и полномочиями для осуществления отдельных государственных полномочий, переданных ей федеральными законами и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Администрация поселения формируется Главой поселения в соответствии с федеральными законами, и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Администрацией поселения на принципах единоначалия руководит глава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(Далее в настоящем Уставе словосочетания «Глава поселения» и «Глава администрации поселения» применяются в одном значении).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Администрация поселения осуществляет свою деятельность в соответствии с действующим законодательством Российской Федерации и Республики Хакасия, решениями Совета депутатов, постановлениями Главы поселения, настоящим Уставом и Регламентом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Администрация поселения обладает правами юридического лица, имеет в оперативном управлении обособленное имущество, отвечает по своим обязательствам, может от своего имени приобретать и осуществлять имущественные и личные неимущественные права, нести обязанности, быть истцом и ответчиком в суде, открывать расчетные и иные счета в банках и органах федерального казначейства, имеет смету расходов, печати и штампы.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Юридический адрес администрации поселения: 655705, Республика Хакасия, Аскизский муниципальный район, с.Усть-Чуль, ул. Советская , 51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Администрация поселения является муниципальным казенным учреждением, образованным для осуществления </w:t>
      </w:r>
      <w:r w:rsidRPr="00D765CE">
        <w:rPr>
          <w:rFonts w:ascii="Arial" w:hAnsi="Arial" w:cs="Arial"/>
          <w:color w:val="000000"/>
          <w:lang w:val="uk-UA" w:eastAsia="uk-UA"/>
        </w:rPr>
        <w:lastRenderedPageBreak/>
        <w:t>управленческих функций и подлежит государственной регистрации в качестве юридического лица в соответствии с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183"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38. Полномочиям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1.Администрация: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2)обеспечивает выполнение муниципальных проектов правовых актов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разрабатывает и выполняет планы и программы экономического и социального развития поселения, организует сбор статистических показателей , характеризующих состояние экономики и социальной сферы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готовит ежегодный отчет главы поселения о положении дел в поселении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осуществляет организационное, материально-техническое , правовое обеспечение деятельности Совета , главы поселения и иных органов местного самоуправления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7)осуществляет организационное и материально-техническое обеспечение подготовки и проведения муниципальных выборов, местного референдума , голосования по отзыву депутата Совета , главы поселения , голосования по вопросам изменения границ поселения , преобразования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8)решает вопросы жизнеобеспечения поселения, предоставления его жителям необходимой продукции и услуг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оказывает содействие в развитии сельскохозяйственного производства, создает условия для развития малого и среднего предпринимательства;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осуществляет учет муниципального жилищного фонда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11)осуществляет в установленном порядке учет граждан в качестве нуждающихся в жилых помещениях , предоставляемых по договорам социального найма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12)предоставление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13) осуществляет согласование переустройства и перепланировки жилых помещений;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14) осуществляет признание в установленном порядке жилых помещений муниципального жилищного фонда непригодными для проживания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15) осуществляет  муниципальный жилищный контроль;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 участвует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16.1)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16.2) осуществляет меры по противодействию коррупции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 в соответствии с регистрацией)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18) осуществляет подготовку и содержание в готовности необходимых сил и средств для защиты населения и территорий от чрезвычайных ситуаций;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20) создает резервы финансовых и материальных ресурсов для ликвидации чрезвычайных ситуаций;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21) организует и проводит аварийно - 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23) утратил силу </w:t>
      </w:r>
      <w:hyperlink r:id="rId184"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24) утратил силу </w:t>
      </w:r>
      <w:hyperlink r:id="rId185"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25) утратил силу </w:t>
      </w:r>
      <w:hyperlink r:id="rId186"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26) утратил силу </w:t>
      </w:r>
      <w:hyperlink r:id="rId187"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27) утратил силу </w:t>
      </w:r>
      <w:hyperlink r:id="rId188"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 утратил силу </w:t>
      </w:r>
      <w:hyperlink r:id="rId189"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28.1) осуществляет закупки товаров, работ, услуг для обеспечения муниципальных нужд;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28.3)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28.4) принимает в установленном порядке решения о переводе жилых помещений в нежилые помещения и нежилых помещений в жилые помещения;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28.5)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28.6)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765CE" w:rsidRPr="00D765CE" w:rsidRDefault="00D765CE" w:rsidP="00D765CE">
      <w:pPr>
        <w:ind w:firstLine="709"/>
        <w:jc w:val="both"/>
        <w:rPr>
          <w:rFonts w:ascii="Arial" w:hAnsi="Arial" w:cs="Arial"/>
          <w:color w:val="000000"/>
          <w:lang w:val="uk-UA" w:eastAsia="uk-UA"/>
        </w:rPr>
      </w:pPr>
      <w:bookmarkStart w:id="4" w:name="sub_61"/>
      <w:r w:rsidRPr="00D765CE">
        <w:rPr>
          <w:rFonts w:ascii="Arial" w:hAnsi="Arial" w:cs="Arial"/>
          <w:color w:val="000000"/>
          <w:lang w:val="uk-UA" w:eastAsia="uk-UA"/>
        </w:rPr>
        <w:t>(пункт 28.6 введен </w:t>
      </w:r>
      <w:bookmarkEnd w:id="4"/>
      <w:r w:rsidRPr="00D765CE">
        <w:rPr>
          <w:rFonts w:ascii="Arial" w:hAnsi="Arial" w:cs="Arial"/>
          <w:color w:val="000000"/>
          <w:lang w:val="uk-UA" w:eastAsia="uk-UA"/>
        </w:rPr>
        <w:fldChar w:fldCharType="begin"/>
      </w:r>
      <w:r w:rsidRPr="00D765CE">
        <w:rPr>
          <w:rFonts w:ascii="Arial" w:hAnsi="Arial" w:cs="Arial"/>
          <w:color w:val="000000"/>
          <w:lang w:val="uk-UA" w:eastAsia="uk-UA"/>
        </w:rPr>
        <w:instrText xml:space="preserve"> HYPERLINK "https://pravo-search.minjust.ru/bigs/showDocument.html?id=2B1E4B77-D878-4406-A608-4AB8887E0226" \t "_blank" </w:instrText>
      </w:r>
      <w:r w:rsidRPr="00D765CE">
        <w:rPr>
          <w:rFonts w:ascii="Arial" w:hAnsi="Arial" w:cs="Arial"/>
          <w:color w:val="000000"/>
          <w:lang w:val="uk-UA" w:eastAsia="uk-UA"/>
        </w:rPr>
        <w:fldChar w:fldCharType="separate"/>
      </w:r>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r w:rsidRPr="00D765CE">
        <w:rPr>
          <w:rFonts w:ascii="Arial" w:hAnsi="Arial" w:cs="Arial"/>
          <w:color w:val="000000"/>
          <w:lang w:val="uk-UA" w:eastAsia="uk-UA"/>
        </w:rPr>
        <w:fldChar w:fldCharType="end"/>
      </w:r>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D765CE" w:rsidRPr="00D765CE" w:rsidRDefault="00D765CE" w:rsidP="00D765CE">
      <w:pPr>
        <w:ind w:firstLine="709"/>
        <w:jc w:val="both"/>
        <w:rPr>
          <w:rFonts w:ascii="Arial" w:hAnsi="Arial" w:cs="Arial"/>
          <w:color w:val="000000"/>
          <w:lang w:val="uk-UA" w:eastAsia="uk-UA"/>
        </w:rPr>
      </w:pPr>
      <w:bookmarkStart w:id="5" w:name="sub_62"/>
      <w:r w:rsidRPr="00D765CE">
        <w:rPr>
          <w:rFonts w:ascii="Arial" w:hAnsi="Arial" w:cs="Arial"/>
          <w:color w:val="000000"/>
          <w:lang w:val="uk-UA" w:eastAsia="uk-UA"/>
        </w:rPr>
        <w:t>(пункт 28.7 введен </w:t>
      </w:r>
      <w:bookmarkEnd w:id="5"/>
      <w:r w:rsidRPr="00D765CE">
        <w:rPr>
          <w:rFonts w:ascii="Arial" w:hAnsi="Arial" w:cs="Arial"/>
          <w:color w:val="000000"/>
          <w:lang w:val="uk-UA" w:eastAsia="uk-UA"/>
        </w:rPr>
        <w:fldChar w:fldCharType="begin"/>
      </w:r>
      <w:r w:rsidRPr="00D765CE">
        <w:rPr>
          <w:rFonts w:ascii="Arial" w:hAnsi="Arial" w:cs="Arial"/>
          <w:color w:val="000000"/>
          <w:lang w:val="uk-UA" w:eastAsia="uk-UA"/>
        </w:rPr>
        <w:instrText xml:space="preserve"> HYPERLINK "https://pravo-search.minjust.ru/bigs/showDocument.html?id=2B1E4B77-D878-4406-A608-4AB8887E0226" \t "_blank" </w:instrText>
      </w:r>
      <w:r w:rsidRPr="00D765CE">
        <w:rPr>
          <w:rFonts w:ascii="Arial" w:hAnsi="Arial" w:cs="Arial"/>
          <w:color w:val="000000"/>
          <w:lang w:val="uk-UA" w:eastAsia="uk-UA"/>
        </w:rPr>
        <w:fldChar w:fldCharType="separate"/>
      </w:r>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r w:rsidRPr="00D765CE">
        <w:rPr>
          <w:rFonts w:ascii="Arial" w:hAnsi="Arial" w:cs="Arial"/>
          <w:color w:val="000000"/>
          <w:lang w:val="uk-UA" w:eastAsia="uk-UA"/>
        </w:rPr>
        <w:fldChar w:fldCharType="end"/>
      </w:r>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28.8) разрабатывает и реализовывает документы стратегического планирования по вопросам, отнесенным к полномочиям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28.8 введен </w:t>
      </w:r>
      <w:hyperlink r:id="rId190"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28.9 введен </w:t>
      </w:r>
      <w:hyperlink r:id="rId191"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28.10)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поселения для проведения встреч депутатов с избирателями, и порядок их предоставления;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28.10 введен </w:t>
      </w:r>
      <w:hyperlink r:id="rId192"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28.11) осуществляет мероприятия по защите прав потребителей, предусмотренных </w:t>
      </w:r>
      <w:hyperlink r:id="rId193" w:tgtFrame="_blank" w:history="1">
        <w:r w:rsidRPr="00D765CE">
          <w:rPr>
            <w:rFonts w:ascii="Arial" w:hAnsi="Arial" w:cs="Arial"/>
            <w:lang w:val="uk-UA" w:eastAsia="uk-UA"/>
          </w:rPr>
          <w:t>Законом</w:t>
        </w:r>
      </w:hyperlink>
      <w:r w:rsidRPr="00D765CE">
        <w:rPr>
          <w:rFonts w:ascii="Arial" w:hAnsi="Arial" w:cs="Arial"/>
          <w:color w:val="000000"/>
          <w:lang w:val="uk-UA" w:eastAsia="uk-UA"/>
        </w:rPr>
        <w:t> Российской Федерации от 7 февраля 1992 года № 2300-1 «О защите прав потребителей»;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28.11 введен решением Совета депутатов  Усть-Чульского сельсовета Аскизского района Республики Хакасия </w:t>
      </w:r>
      <w:hyperlink r:id="rId194"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28.12) принимает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28.12 введен решением Совета депутатов Усть-Чульского сельсовета Аскизского района Республики Хакасия </w:t>
      </w:r>
      <w:hyperlink r:id="rId195" w:tgtFrame="_blank" w:history="1">
        <w:r w:rsidRPr="00D765CE">
          <w:rPr>
            <w:rFonts w:ascii="Arial" w:hAnsi="Arial" w:cs="Arial"/>
            <w:lang w:val="uk-UA" w:eastAsia="uk-UA"/>
          </w:rPr>
          <w:t>от 26.08.2020 № 154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28.13) осуществляет учет личных подсобных хозяйств, которые ведут граждане в соответствии с </w:t>
      </w:r>
      <w:hyperlink r:id="rId196" w:tgtFrame="_blank" w:history="1">
        <w:r w:rsidRPr="00D765CE">
          <w:rPr>
            <w:rFonts w:ascii="Arial" w:hAnsi="Arial" w:cs="Arial"/>
            <w:lang w:val="uk-UA" w:eastAsia="uk-UA"/>
          </w:rPr>
          <w:t>Федеральным законом от 7 июля 2003 года № 112-ФЗ</w:t>
        </w:r>
      </w:hyperlink>
      <w:r w:rsidRPr="00D765CE">
        <w:rPr>
          <w:rFonts w:ascii="Arial" w:hAnsi="Arial" w:cs="Arial"/>
          <w:color w:val="000000"/>
          <w:lang w:val="uk-UA" w:eastAsia="uk-UA"/>
        </w:rPr>
        <w:t> «О личном подсобном хозяйстве», в похозяйственных книгах;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28.13 введен </w:t>
      </w:r>
      <w:hyperlink r:id="rId197"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29) осуществляет иные полномочия в соответствии с федеральными законами и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2. Администрация осуществляет свою деятельность в соответствии с федеральными законами, законами Республики Хакасия и настоящим Уставом и невправе принимать решения по вопросам компетенции федеральных органов </w:t>
      </w:r>
      <w:r w:rsidRPr="00D765CE">
        <w:rPr>
          <w:rFonts w:ascii="Arial" w:hAnsi="Arial" w:cs="Arial"/>
          <w:color w:val="000000"/>
          <w:lang w:val="uk-UA" w:eastAsia="uk-UA"/>
        </w:rPr>
        <w:lastRenderedPageBreak/>
        <w:t>государственной власти , органов государственной власти Республики Хакасия , других муниципальных образований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Муниципальные правовые акты по вопросам , указанным в части 1 настоящей статьи принимает глава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Статья 38.1. Муниципальный контроль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Республика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w:t>
      </w:r>
      <w:hyperlink r:id="rId198" w:tgtFrame="_blank" w:history="1">
        <w:r w:rsidRPr="00D765CE">
          <w:rPr>
            <w:rFonts w:ascii="Arial" w:hAnsi="Arial" w:cs="Arial"/>
            <w:lang w:val="uk-UA" w:eastAsia="uk-UA"/>
          </w:rPr>
          <w:t>Федеральным законом от 31.07.2020 года № 248-ФЗ</w:t>
        </w:r>
      </w:hyperlink>
      <w:r w:rsidRPr="00D765CE">
        <w:rPr>
          <w:rFonts w:ascii="Arial" w:hAnsi="Arial" w:cs="Arial"/>
          <w:color w:val="000000"/>
          <w:lang w:val="uk-UA" w:eastAsia="uk-UA"/>
        </w:rPr>
        <w:t> «О государственном контроле (надзоре) и муниципальном контроле в Российской Федерации».</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color w:val="000000"/>
          <w:lang w:val="uk-UA" w:eastAsia="uk-UA"/>
        </w:rPr>
        <w:t>(абзац первый в редакции </w:t>
      </w:r>
      <w:hyperlink r:id="rId19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Муниципальный контроль подлежит осуществлению при наличии в границах поселения объектов соответствующего вида контроля.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четвертый введен </w:t>
      </w:r>
      <w:hyperlink r:id="rId200"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2. К полномочиям администрации относятся:</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1)</w:t>
      </w:r>
      <w:r w:rsidRPr="00D765CE">
        <w:rPr>
          <w:color w:val="000000"/>
          <w:sz w:val="14"/>
          <w:szCs w:val="14"/>
          <w:lang w:val="uk-UA" w:eastAsia="uk-UA"/>
        </w:rPr>
        <w:t>     </w:t>
      </w:r>
      <w:r w:rsidRPr="00D765CE">
        <w:rPr>
          <w:rFonts w:ascii="Arial" w:hAnsi="Arial" w:cs="Arial"/>
          <w:color w:val="000000"/>
          <w:lang w:val="uk-UA" w:eastAsia="uk-UA"/>
        </w:rPr>
        <w:t>организация и осуществление муниципального контроля на территории поселения;</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2)</w:t>
      </w:r>
      <w:r w:rsidRPr="00D765CE">
        <w:rPr>
          <w:color w:val="000000"/>
          <w:sz w:val="14"/>
          <w:szCs w:val="14"/>
          <w:lang w:val="uk-UA" w:eastAsia="uk-UA"/>
        </w:rPr>
        <w:t>     </w:t>
      </w:r>
      <w:r w:rsidRPr="00D765CE">
        <w:rPr>
          <w:rFonts w:ascii="Arial" w:hAnsi="Arial" w:cs="Arial"/>
          <w:color w:val="000000"/>
          <w:lang w:val="uk-UA" w:eastAsia="uk-UA"/>
        </w:rPr>
        <w:t>иные полномочия в соответствии с </w:t>
      </w:r>
      <w:hyperlink r:id="rId201" w:tgtFrame="_blank" w:history="1">
        <w:r w:rsidRPr="00D765CE">
          <w:rPr>
            <w:rFonts w:ascii="Arial" w:hAnsi="Arial" w:cs="Arial"/>
            <w:lang w:val="uk-UA" w:eastAsia="uk-UA"/>
          </w:rPr>
          <w:t>Федеральным законом от 31 июля 2020 года № 248-ФЗ</w:t>
        </w:r>
      </w:hyperlink>
      <w:r w:rsidRPr="00D765CE">
        <w:rPr>
          <w:rFonts w:ascii="Arial" w:hAnsi="Arial" w:cs="Arial"/>
          <w:color w:val="000000"/>
          <w:lang w:val="uk-UA" w:eastAsia="uk-UA"/>
        </w:rPr>
        <w:t> «О государственном контроле (надзоре) и муниципальном контроле в Российской Федерации», другими федеральными законами.</w:t>
      </w:r>
    </w:p>
    <w:p w:rsidR="00D765CE" w:rsidRPr="00D765CE" w:rsidRDefault="00D765CE" w:rsidP="00D765CE">
      <w:pPr>
        <w:shd w:val="clear" w:color="auto" w:fill="FFFFFF"/>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202"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16.05.2022 № 58</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39. Структура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структуру администрации поселения могут входить: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заместитель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аппарат администрации;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отраслевые органы администрации (управления, комитеты, отделы).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Структура администрации поселения и её численный состав утверждается Советом депутатов по представлению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Заместитель главы поселения, руководители отраслевых органов администрации являются должностными лицами администрации поселения, подотчётными главе администрации поселения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При главе администрации поселения может быть создана коллегия, а также научно-методические, научно-технические, экспертные и иные советы, решения которых носят рекомендательный характер и учитываются при вынесении постановлений и распоряжений.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Правовой статус коллегии и советов устанавливается отдельными положениями о них, утверждаемыми главой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40. Заместитель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Заместитель главы поселения осуществляют функции в соответствии с распределением должностных обязанностей, установленных главой поселения, выполняет его поручения.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случае временного отсутствия главы поселения или невозможности исполнения главой поселения своих должностных обязанностей (временная нетрудоспособность, отпуск, командировка и др.) исполнение обязанностей главы поселения временно возлагается на заместителя главы поселения, в соответствии с должностными обязанностями.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41. Аппарат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Для организационного, правового и материально-технического обеспечения деятельности администрации поселения образуется аппарат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состав аппарата администрации поселения входят: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руководитель аппарата администрации поселения (управляющий делами);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-функциональные отделы, осуществляющие организационное, правовое, кадровое, финансовое, материально-техническое, информационное, аналитическое и другое обеспечение деятельности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Деятельность функциональных отделов аппарата администрации поселения, должностных лиц аппарата регулируется положением об аппарате администрации поселения, утверждаемым главой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Функциональные отделы аппарата администрации поселения не обладают правами юридического лица.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42. Отраслевые органы администрации поселения (управления, комитеты, отделы)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Отраслевые органы администрации поселения (управления, комитеты, отделы) осуществляют исполнительную и распорядительную деятельность, направленную на исполнение решений Совета депутатов, постановлений и распоряжений главы поселения и актов органов государственной власти, принятых в пределах их компетенции.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Отраслевые органы администрации поселения учреждаются решением Совета депутатов и осуществляют свои полномочия по решению вопросов местного значения в соответствии с Положениями о них.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Положения об отраслевых органах администрации поселения , включающие описание структуры, полномочий, порядка формирования и организации работы, утверждаются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Штатные расписания отраслевых органов администрации поселения определяются и утверждаются главой администрации поселения в пределах средств, установленных бюджетом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5. Отраслевые органы администрации поселения могут быть объединены главой администрации поселения, по согласованию с Советом депутатов, в комплексы, управления (департаменты).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Руководители отраслевых органов администрации поселения несут персональную ответственность перед главой поселения за ненадлежащее выполнение своих полномочий и ежегодно отчитываются о своей деятельности перед главой поселения и Советом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43. Контрольно-счетный орган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Ревизионная комиссия поселения – постоянно действующий орган внешнего муниципального финансового контроля, образуемый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Порядок организации и деятельности ревизионной комиссии поселения определяется </w:t>
      </w:r>
      <w:hyperlink r:id="rId203" w:tgtFrame="_blank" w:history="1">
        <w:r w:rsidRPr="00D765CE">
          <w:rPr>
            <w:rFonts w:ascii="Arial" w:hAnsi="Arial" w:cs="Arial"/>
            <w:lang w:val="uk-UA" w:eastAsia="uk-UA"/>
          </w:rPr>
          <w:t>Федеральным законом от 07.02.2011 № 6-ФЗ</w:t>
        </w:r>
      </w:hyperlink>
      <w:r w:rsidRPr="00D765CE">
        <w:rPr>
          <w:rFonts w:ascii="Arial" w:hAnsi="Arial" w:cs="Arial"/>
          <w:color w:val="000000"/>
          <w:lang w:val="uk-UA" w:eastAsia="uk-UA"/>
        </w:rPr>
        <w:t> «Об общих принципах организации и деятельности контрольно-счетных органов субъектов Российской Федерации и муниципальных образований», </w:t>
      </w:r>
      <w:hyperlink r:id="rId204"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w:t>
      </w:r>
      <w:hyperlink r:id="rId205"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Совет депутатов вправе заключать соглашения с представительным органом Аскизского района о передаче контрольно-счетному органу Аскизского района полномочий ревизионной комиссии поселения по осуществлению внешнего муниципального финансового контроля.</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lang w:val="uk-UA" w:eastAsia="uk-UA"/>
        </w:rPr>
        <w:t>Глава 7. Глава утратила силу - </w:t>
      </w:r>
      <w:hyperlink r:id="rId206" w:tgtFrame="_blank" w:history="1">
        <w:r w:rsidRPr="00D765CE">
          <w:rPr>
            <w:rFonts w:ascii="Arial" w:hAnsi="Arial" w:cs="Arial"/>
            <w:lang w:val="uk-UA" w:eastAsia="uk-UA"/>
          </w:rPr>
          <w:t>решение Совета депутатов Усть-Чульского сельсовета Аскизского района Республики Хакасия от 26.12.2022 № 81</w:t>
        </w:r>
      </w:hyperlink>
    </w:p>
    <w:p w:rsidR="00D765CE" w:rsidRPr="00D765CE" w:rsidRDefault="00D765CE" w:rsidP="00D765CE">
      <w:pPr>
        <w:ind w:firstLine="567"/>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44. Статья утратила силу - </w:t>
      </w:r>
      <w:hyperlink r:id="rId207" w:tgtFrame="_blank" w:history="1">
        <w:r w:rsidRPr="00D765CE">
          <w:rPr>
            <w:rFonts w:ascii="Arial" w:hAnsi="Arial" w:cs="Arial"/>
            <w:sz w:val="26"/>
            <w:szCs w:val="26"/>
            <w:lang w:val="uk-UA" w:eastAsia="uk-UA"/>
          </w:rPr>
          <w:t>решение Совета депутатов Усть-Чульского сельсовета Аскизского района Республики Хакасия от 26.12.2022 № 81</w:t>
        </w:r>
      </w:hyperlink>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8. ВЗАИМОДЕЙСТВИЕ ОРГАНОВ МЕСТНОГО САМОУПРАВЛЕНИЯ. ВЗАИМООТНОШЕНИЯ ОРГАНОВ МЕСТНОГО САМОУПРАВЛЕНИЯ С ИНЫМИ ОРГАНАМИ ВЛАСТИ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45. Взаимодействие Совета депутатов и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поселения обеспечивает взаимодействие администрации поселения 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Совет депутатов вправе обратиться к Главе поселения с предложением о внесении изменений и (или) дополнений в правовые акты Главы поселения, руководителей органов администрации поселения либо об их отмене, а также вправе обжаловать эти правовые акты в судебном порядке.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Депутаты вправе присутствовать с правом совещательного голоса на заседаниях, проводимых Главой поселения, руководителями органов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Должностные лица администрации поселения вправе присутствовать с правом совещательного голоса на сессиях Совета депутатов, заседаниях его органов.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Администрация поселения обеспечивает необходимые условия для проведения отчётов и встреч депутатов с избирателями на избирательном округе, оказывает депутатам помощь по правовым вопросам.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Споры между Советом депутатов и Главой поселения по вопросам осуществления их полномочий разрешаются путём согласительных процедур или в судебном порядке.</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46. Подотчётность администрации поселения Совету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Администрация поселения подотчётна Совету депутатов в пределах его компетенции.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Глава поселения представляет Совету депутатов ежегодные отчеты о результатах своей деятельности,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Должностные лица администрации поселения обязаны в порядке, установленном Регламентом, являться на сессии Совета депутатов, заседания его органов, давать ответы на депутатские обращения и запросы и предоставлять информацию по вопросам, связанным с деятельностью администрации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47. Выражение недоверия должностным лицам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При наличии обстоятельств, которые в соответствии с трудовым законодательством являются основанием для расторжения трудового договора по инициативе работодателя, Совет депутатов вправе рассматривать вопрос о выражении недоверия должностному лицу администрации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Порядок подготовки и рассмотрения вопроса о выражении недоверия должностным лицам администрации поселения устанавливается решением Совета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48. Взаимоотношения органов местного самоуправления поселения и муниципального района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w:t>
      </w:r>
      <w:hyperlink r:id="rId208"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Органы местного самоуправления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участвуют в осуществлении мероприятий районного и межтерриториального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вносят предложения по решению проблем районного и межтерриториального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Органы местного самоуправления поселения, вправе направлять обращения в Совет депутатов, администрацию и в ревизионную комиссию муниципального района.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49. Взаимоотношения органов местного самоуправления и органов государственной власти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Органы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в интересах поселения взаимодействуют, в том числе на договорной основе, с органами государственной власти Республики Хакасия для решения общих задач, непосредственно связанных с вопросами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Совет депутатов обладает правом законодательной инициативы в Верховном Совете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Глава Республики Хакасия - Председатель Правительства Республики Хакасия вправе предложить органу местного самоуправления, выборному или иному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w:t>
      </w:r>
      <w:hyperlink r:id="rId209"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законам и иным нормативным правовым актам Российской Федерации, </w:t>
      </w:r>
      <w:hyperlink r:id="rId210"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законам и иным нормативным правовым актам Республики Хакасия, а также вправе обратиться в суд.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Споры между органами местного самоуправления и органами государственной власти Республики Хакасия разрешаются путём согласительных процедур или в судебном порядке.</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9. ОТВЕТСТВЕННОСТЬ ОРГАНОВ МЕСТНОГО САМОУПРАВЛЕНИЯ И ДОЛЖНОСТНЫХ ЛИЦ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6"/>
          <w:szCs w:val="26"/>
          <w:lang w:val="uk-UA" w:eastAsia="uk-UA"/>
        </w:rPr>
        <w:t>Статья 50. Ответственность органов местного самоуправления и должностных лиц местного самоуправления</w:t>
      </w:r>
    </w:p>
    <w:p w:rsidR="00D765CE" w:rsidRPr="00D765CE" w:rsidRDefault="00D765CE" w:rsidP="00D765CE">
      <w:pPr>
        <w:ind w:firstLine="709"/>
        <w:jc w:val="both"/>
        <w:rPr>
          <w:rFonts w:ascii="Arial" w:hAnsi="Arial" w:cs="Arial"/>
          <w:color w:val="000000"/>
          <w:sz w:val="28"/>
          <w:szCs w:val="28"/>
          <w:lang w:val="uk-UA" w:eastAsia="uk-UA"/>
        </w:rPr>
      </w:pPr>
      <w:r w:rsidRPr="00D765CE">
        <w:rPr>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Органы местного самоуправления и должностные лица местного самоуправления несут ответственность перед населением </w:t>
      </w:r>
      <w:hyperlink r:id="rId211" w:anchor="sub_20108" w:history="1">
        <w:r w:rsidRPr="00D765CE">
          <w:rPr>
            <w:rFonts w:ascii="Arial" w:hAnsi="Arial" w:cs="Arial"/>
            <w:color w:val="000000"/>
            <w:u w:val="single"/>
            <w:lang w:val="uk-UA" w:eastAsia="uk-UA"/>
          </w:rPr>
          <w:t>муниципального образования</w:t>
        </w:r>
      </w:hyperlink>
      <w:r w:rsidRPr="00D765CE">
        <w:rPr>
          <w:rFonts w:ascii="Arial" w:hAnsi="Arial" w:cs="Arial"/>
          <w:color w:val="000000"/>
          <w:lang w:val="uk-UA" w:eastAsia="uk-UA"/>
        </w:rPr>
        <w:t>, государством, физическими и юридическими лицами в соответствии с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6"/>
          <w:szCs w:val="26"/>
          <w:lang w:val="uk-UA" w:eastAsia="uk-UA"/>
        </w:rPr>
        <w:t>Статья 50.1. </w:t>
      </w:r>
      <w:r w:rsidRPr="00D765CE">
        <w:rPr>
          <w:rFonts w:ascii="Arial" w:hAnsi="Arial" w:cs="Arial"/>
          <w:color w:val="000000"/>
          <w:sz w:val="28"/>
          <w:szCs w:val="28"/>
          <w:lang w:val="uk-UA" w:eastAsia="uk-UA"/>
        </w:rPr>
        <w:t xml:space="preserve">Ответственность органов местного самоуправления, депутатов, членов выборных органов местного самоуправления, </w:t>
      </w:r>
      <w:r w:rsidRPr="00D765CE">
        <w:rPr>
          <w:rFonts w:ascii="Arial" w:hAnsi="Arial" w:cs="Arial"/>
          <w:color w:val="000000"/>
          <w:sz w:val="28"/>
          <w:szCs w:val="28"/>
          <w:lang w:val="uk-UA" w:eastAsia="uk-UA"/>
        </w:rPr>
        <w:lastRenderedPageBreak/>
        <w:t>выборных должностных лиц местного самоуправления перед населением</w:t>
      </w:r>
      <w:bookmarkStart w:id="6" w:name="sub_7101"/>
      <w:bookmarkEnd w:id="6"/>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color w:val="000000"/>
          <w:sz w:val="28"/>
          <w:szCs w:val="28"/>
          <w:lang w:val="uk-UA" w:eastAsia="uk-UA"/>
        </w:rPr>
        <w:t> </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color w:val="000000"/>
          <w:lang w:val="uk-UA" w:eastAsia="uk-UA"/>
        </w:rPr>
        <w:t>1. Основания наступления ответственности </w:t>
      </w:r>
      <w:hyperlink r:id="rId212" w:anchor="sub_20112" w:history="1">
        <w:r w:rsidRPr="00D765CE">
          <w:rPr>
            <w:rFonts w:ascii="Arial" w:hAnsi="Arial" w:cs="Arial"/>
            <w:color w:val="000000"/>
            <w:u w:val="single"/>
            <w:lang w:val="uk-UA" w:eastAsia="uk-UA"/>
          </w:rPr>
          <w:t>органов местного самоуправления</w:t>
        </w:r>
      </w:hyperlink>
      <w:r w:rsidRPr="00D765CE">
        <w:rPr>
          <w:rFonts w:ascii="Arial" w:hAnsi="Arial" w:cs="Arial"/>
          <w:color w:val="000000"/>
          <w:lang w:val="uk-UA" w:eastAsia="uk-UA"/>
        </w:rPr>
        <w:t>, </w:t>
      </w:r>
      <w:hyperlink r:id="rId213" w:anchor="sub_20113" w:history="1">
        <w:r w:rsidRPr="00D765CE">
          <w:rPr>
            <w:rFonts w:ascii="Arial" w:hAnsi="Arial" w:cs="Arial"/>
            <w:color w:val="000000"/>
            <w:u w:val="single"/>
            <w:lang w:val="uk-UA" w:eastAsia="uk-UA"/>
          </w:rPr>
          <w:t>депутатов</w:t>
        </w:r>
      </w:hyperlink>
      <w:r w:rsidRPr="00D765CE">
        <w:rPr>
          <w:rFonts w:ascii="Arial" w:hAnsi="Arial" w:cs="Arial"/>
          <w:color w:val="000000"/>
          <w:lang w:val="uk-UA" w:eastAsia="uk-UA"/>
        </w:rPr>
        <w:t>, </w:t>
      </w:r>
      <w:hyperlink r:id="rId214" w:anchor="sub_20116" w:history="1">
        <w:r w:rsidRPr="00D765CE">
          <w:rPr>
            <w:rFonts w:ascii="Arial" w:hAnsi="Arial" w:cs="Arial"/>
            <w:color w:val="000000"/>
            <w:u w:val="single"/>
            <w:lang w:val="uk-UA" w:eastAsia="uk-UA"/>
          </w:rPr>
          <w:t>членов выборных органов местного самоуправления</w:t>
        </w:r>
      </w:hyperlink>
      <w:r w:rsidRPr="00D765CE">
        <w:rPr>
          <w:rFonts w:ascii="Arial" w:hAnsi="Arial" w:cs="Arial"/>
          <w:color w:val="000000"/>
          <w:lang w:val="uk-UA" w:eastAsia="uk-UA"/>
        </w:rPr>
        <w:t>, </w:t>
      </w:r>
      <w:hyperlink r:id="rId215" w:anchor="sub_20115" w:history="1">
        <w:r w:rsidRPr="00D765CE">
          <w:rPr>
            <w:rFonts w:ascii="Arial" w:hAnsi="Arial" w:cs="Arial"/>
            <w:color w:val="000000"/>
            <w:u w:val="single"/>
            <w:lang w:val="uk-UA" w:eastAsia="uk-UA"/>
          </w:rPr>
          <w:t>выборных должностных лиц местного самоуправления</w:t>
        </w:r>
      </w:hyperlink>
      <w:r w:rsidRPr="00D765CE">
        <w:rPr>
          <w:rFonts w:ascii="Arial" w:hAnsi="Arial" w:cs="Arial"/>
          <w:color w:val="000000"/>
          <w:lang w:val="uk-UA" w:eastAsia="uk-UA"/>
        </w:rPr>
        <w:t> перед населением и порядок решения соответствующих вопросов определяются настоящим Уставами в соответствии с </w:t>
      </w:r>
      <w:hyperlink r:id="rId216"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color w:val="000000"/>
          <w:lang w:val="uk-UA" w:eastAsia="uk-UA"/>
        </w:rPr>
        <w:t>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w:t>
      </w:r>
      <w:hyperlink r:id="rId217"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50.2. Ответственность органов местного самоуправления и должностных лиц местного самоуправления перед государством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18"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федеральных конституционных законов, федеральных законов, </w:t>
      </w:r>
      <w:hyperlink r:id="rId219"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51. Ответственность Совета депутатов перед государством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Ответственность Совета депутатов перед государством наступает в случае, если соответствующим судом установлено, что Советом депутатов принят нормативный правовой акт, противоречащий </w:t>
      </w:r>
      <w:hyperlink r:id="rId220"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конституционным законам, федеральным законам, </w:t>
      </w:r>
      <w:hyperlink r:id="rId221"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законам Республики Хакасия,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Проект закона Республики Хакасия о роспуске Совета депутатов вносится в Верховный Совет Республики Хакасия Главой Республики Хакасия - Председателем Правительства Республики Хакасия в течение одного месяца после вступления в силу решения суда, установившего факт неисполнения данного решения.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Полномочия представительного органа муниципального образования прекращаются со дня вступления в силу закона Республики Хакасия о его роспуске.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 случае,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Главой Республики Хакасия - Председателем Правительства Республики Хакасия в течение трех месяцев со дня вступления в силу решения суда, установившего данный факт, вносится в Верховный Совет Республики Хакасия проект закона Республики Хакасия о роспуске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4. 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Главой Республики Хакасия - Председателем Правительства Республики Хакасия в течение трех месяцев со дня вступления в силу решения суда, установившего данный факт, вносится в Верховный Совет Республики Хакасия проект закона Республики Хакасия о роспуске Совета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52. Ответственность Главы поселения перед государством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издания Главой поселения нормативного правового акта, противоречащего </w:t>
      </w:r>
      <w:hyperlink r:id="rId222"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конституционным законам, федеральным законам, </w:t>
      </w:r>
      <w:hyperlink r:id="rId223"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законам Республики Хакасия,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Утратила силу </w:t>
      </w:r>
      <w:hyperlink r:id="rId224"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Утратила силу </w:t>
      </w:r>
      <w:hyperlink r:id="rId225" w:tgtFrame="_blank" w:history="1">
        <w:r w:rsidRPr="00D765CE">
          <w:rPr>
            <w:rFonts w:ascii="Arial" w:hAnsi="Arial" w:cs="Arial"/>
            <w:lang w:val="uk-UA" w:eastAsia="uk-UA"/>
          </w:rPr>
          <w:t>от 13.09.2012 Решение Совета депутатов № 51, НГР RU195023112012003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t>РАЗДЕЛ 4. ФОРМЫ НЕПОСРЕДСТВЕННОГО ОСУЩЕСТВЛЕНИЯ НАСЕЛЕНИЕМ МЕСТНОГО САМОУПРАВЛЕНИЯ И УЧАСТИЯ НАСЕЛЕНИЯ В ОСУЩЕСТВЛЕНИИ МЕСТНОГО САМОУПРАВЛЕНИЯ.</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53. Права граждан на осуществление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Граждане Российской Федерации (далее - граждане) проживающие на территории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Граждане участвуют в осуществлении местного самоуправления на принципах законности и добровольности.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Права граждан на осуществление местного самоуправления могут быть ограничены только федеральным законом и только в той мере, в которой это необходимо в целях защиты основ конституционного строя, нравственности, здоровья, прав и законных интересов других лиц, обеспечения обороны и безопасности страны.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На территории поселения действуют все гарантии прав граждан на осуществление местного самоуправления, установленные </w:t>
      </w:r>
      <w:hyperlink r:id="rId226"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федеральными законами и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Органы и должностные лица местного самоуправления обязаны содействовать участию населения в осуществлении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54. Формы непосредственного осуществления гражданами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К формам непосредственного осуществления гражданами поселения местного самоуправления относятся: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местный референдум;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муниципальные выборы;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голосование по отзыву Главы поселения, депутата;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голосование по вопросам изменения границ и преобразования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правотворческая инициатива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территориальное общественное самоуправление;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публичные слушания;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собрания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конференции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опрос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обращения граждан в органы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иные формы непосредственного осуществления населением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Решения, принятые путем прямого волеизъявления граждан, могут быть обжалованы в суд в установленном законом порядке.</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55 . Местный референдум.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целях решения непосредственно населением вопросов местного значения проводится местный референдум, который проводится на всей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Вопрос референдума должен быть сформулирован таким образом, чтобы обеспечивалась возможность ясного, однозначного ответа, исключалась возможность его множественного толкования,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Решение о назначении местного референдума принимается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 инициативе, выдвинутой гражданами Российской Федерации, имеющими право на участие в местном референдуме;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зарегистрированными в порядке и сроки, установленными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по инициативе Совета депутатов и главы поселения, выдвинутой ими совместно.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устанавливается законом Республики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законом и принимаемым в соответствии с ним законом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Инициатива проведения референдума, выдвинутая совместно Советом депутатов и главой поселения, оформляется решением Совета депутатов и постановлением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D765CE">
        <w:rPr>
          <w:rFonts w:ascii="Arial" w:hAnsi="Arial" w:cs="Arial"/>
          <w:color w:val="000000"/>
          <w:shd w:val="clear" w:color="auto" w:fill="FFFFFF"/>
          <w:lang w:val="uk-UA" w:eastAsia="uk-UA"/>
        </w:rPr>
        <w:t>территориальной избирательной комиссией</w:t>
      </w:r>
      <w:r w:rsidRPr="00D765CE">
        <w:rPr>
          <w:rFonts w:ascii="Arial" w:hAnsi="Arial" w:cs="Arial"/>
          <w:color w:val="000000"/>
          <w:lang w:val="uk-UA" w:eastAsia="uk-UA"/>
        </w:rPr>
        <w:t>, а обеспечение его проведения осуществляется Правительством Республики Хакасия или иным органом, на который судом возложено обеспечение проведения местного референдума.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4 в редакции </w:t>
      </w:r>
      <w:hyperlink r:id="rId227"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 местном референдуме имеют право участвовать граждане Российской Федерации, место жительства которых расположено в границах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Граждане Российской Федерации участвуют в местном референдуме на основе всеобщего, равного и прямого волеизъявления при тайном голосовании.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Местный референдум считается состоявшимся, если в нем приняли участие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более половины граждан, имеющих право участвовать в местном референдуме.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Если для реализации решения, принятого на местном референдуме, дополнительно требуется издание муниципального правового акта, орган местного самоуправления или должностное лицо местного самоуправления, в чью компетенцию входит данный вопрос, обязаны в течение пятнадцати дней со дня вступления в силу решения, принятого на местном референдуме, определить срок подготовки и (или) принятия данного муниципального правового акта. Указанный срок не может превышать трёх месяцев.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Итоги голосования и принятое на местном референдуме решение подлежат официальному опубликованию (обнародованию).</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56. Муниципальные выборы.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1.Муниципальные выборы проводятся на территории поселения в целях избрания депутатов, Главы поселения на основе всеобщего равного и прямого избирательного права при тайном голосовании.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Решение о назначении муниципальных выборов принимается Советом депутатов не ранее чем за 90 дней и не позднее чем за 80 дней до дня голосования.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Решение о назначении муниципальных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досрочного прекращения полномочий Совета депутатов, Главы поселения, депутатов, влекущего за собой их неправомочность, досрочные выборы должны быть проведены не позднее чем через шесть месяцев со дня такого досрочного прекращения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В случаях, установленных федеральным законом, муниципальные выборы назначаются соответствующей </w:t>
      </w:r>
      <w:r w:rsidRPr="00D765CE">
        <w:rPr>
          <w:rFonts w:ascii="Arial" w:hAnsi="Arial" w:cs="Arial"/>
          <w:color w:val="000000"/>
          <w:shd w:val="clear" w:color="auto" w:fill="FFFFFF"/>
          <w:lang w:val="uk-UA" w:eastAsia="uk-UA"/>
        </w:rPr>
        <w:t>территориальной избирательной комиссией</w:t>
      </w:r>
      <w:r w:rsidRPr="00D765CE">
        <w:rPr>
          <w:rFonts w:ascii="Arial" w:hAnsi="Arial" w:cs="Arial"/>
          <w:color w:val="000000"/>
          <w:lang w:val="uk-UA" w:eastAsia="uk-UA"/>
        </w:rPr>
        <w:t> или судом.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 редакции </w:t>
      </w:r>
      <w:hyperlink r:id="rId22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Для избрания депутатов Совета депутатов в поселении применяется мажоритарная избирательная система, при которой депутаты избираются по одномандатным и (или) многомандатным избирательным округам.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5. Итоги муниципальных выборов подлежат официальному опубликованию (обнародованию).</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57. Голосование по отзыву депутата,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Голосование по отзыву депутата, Главы поселения проводится по инициативе населения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предусмотренных </w:t>
      </w:r>
      <w:hyperlink r:id="rId229"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Основаниями для отзыва депутата, Главы поселения могут служить однократное грубое либо систематическое нарушение ими: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законодательства Российской Федерации,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настоящего устава;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иных муниципальных правовых актов органов местного самоуправления, принятых в пределах их компетенции,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выразившееся в форме конкретных противоправных решений или действия (бездействия), в том числе, нарушение срока издания муниципального правового акта, необходимого для реализации решения, принятого путем прямого волеизъявления населения - в случае их подтверждения в судебном порядке.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Отзыв по иным основаниям не допускается.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Под грубым нарушением правовых актов понимается: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решение, действие (бездействие) депутата, Главы поселения, повлекшие за собой нарушения прав и свобод значительного числа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нарушение срока издания Главой поселения муниципального правового акта, необходимого для реализации решения, принятого на местном референдуме.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Под систематическим нарушением правовых актов понимается совершение депутатом, Главой поселения двух и более нарушений, повлёкших нарушения прав и свобод граждан, иных нарушений, подтверждённых в судебном порядке.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Отзыв по указанным основаниям не освобождает депутата, Главу поселения от иной ответственности за допущенные нарушения законов, иных нормативных правовых актов органов государственной власти и местного самоуправления в порядке, предусмотренном федеральным законодательством.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Выдвижение инициативы проведения отзыва депутата. Главы поселения не может быть осуществлено ранее, чем через 12 месяцев со дня регистрации соответствующей </w:t>
      </w:r>
      <w:r w:rsidRPr="00D765CE">
        <w:rPr>
          <w:rFonts w:ascii="Arial" w:hAnsi="Arial" w:cs="Arial"/>
          <w:color w:val="000000"/>
          <w:shd w:val="clear" w:color="auto" w:fill="FFFFFF"/>
          <w:lang w:val="uk-UA" w:eastAsia="uk-UA"/>
        </w:rPr>
        <w:t>территориальной избирательной комиссией</w:t>
      </w:r>
      <w:r w:rsidRPr="00D765CE">
        <w:rPr>
          <w:rFonts w:ascii="Arial" w:hAnsi="Arial" w:cs="Arial"/>
          <w:color w:val="000000"/>
          <w:lang w:val="uk-UA" w:eastAsia="uk-UA"/>
        </w:rPr>
        <w:t> избранного депутата, вступления в должность Главы поселения и позднее, чем за 12 месяцев до окончания установленного срока их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Датой внесения предложения об отзыве депутата, Главы поселения считается дата поступления ходатайства о регистрации инициативной группы по проведению отзыва (далее - инициативная группа) в соответствующую </w:t>
      </w:r>
      <w:r w:rsidRPr="00D765CE">
        <w:rPr>
          <w:rFonts w:ascii="Arial" w:hAnsi="Arial" w:cs="Arial"/>
          <w:color w:val="000000"/>
          <w:shd w:val="clear" w:color="auto" w:fill="FFFFFF"/>
          <w:lang w:val="uk-UA" w:eastAsia="uk-UA"/>
        </w:rPr>
        <w:t>территориальную избирательную комиссию</w:t>
      </w:r>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5 в редакции </w:t>
      </w:r>
      <w:hyperlink r:id="rId230"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Выдвижение инициативы проведения отзыва возможно только в связи с нарушениями, совершёнными в период текущего срока полномочий.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Предложение о проведении голосования по отзыву может быть внесено не позднее чем через 6 месяцев со дня совершения нарушения, либо со дня, когда инициативной группе стало известно о совершении депутатом. Главой поселения последнего нарушения, предусмотренного частью 2 настоящей статьи.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7.Инициативная группа обязана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 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Инициативная группа обращается с ходатайством о регистрации в соответствующую </w:t>
      </w:r>
      <w:r w:rsidRPr="00D765CE">
        <w:rPr>
          <w:rFonts w:ascii="Arial" w:hAnsi="Arial" w:cs="Arial"/>
          <w:color w:val="000000"/>
          <w:shd w:val="clear" w:color="auto" w:fill="FFFFFF"/>
          <w:lang w:val="uk-UA" w:eastAsia="uk-UA"/>
        </w:rPr>
        <w:t>территориальную избирательную комиссию</w:t>
      </w:r>
      <w:r w:rsidRPr="00D765CE">
        <w:rPr>
          <w:rFonts w:ascii="Arial" w:hAnsi="Arial" w:cs="Arial"/>
          <w:color w:val="000000"/>
          <w:lang w:val="uk-UA" w:eastAsia="uk-UA"/>
        </w:rPr>
        <w:t>, которая со дня его получения действует в качестве комиссии отзыва.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указано нарушение (нарушения),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совершение депутатом, Главой поселения нарушения (нарушений);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8 в редакции </w:t>
      </w:r>
      <w:hyperlink r:id="rId231"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Соответствующая </w:t>
      </w:r>
      <w:r w:rsidRPr="00D765CE">
        <w:rPr>
          <w:rFonts w:ascii="Arial" w:hAnsi="Arial" w:cs="Arial"/>
          <w:color w:val="000000"/>
          <w:shd w:val="clear" w:color="auto" w:fill="FFFFFF"/>
          <w:lang w:val="uk-UA" w:eastAsia="uk-UA"/>
        </w:rPr>
        <w:t>территориальная избирательная комиссию</w:t>
      </w:r>
      <w:r w:rsidRPr="00D765CE">
        <w:rPr>
          <w:rFonts w:ascii="Arial" w:hAnsi="Arial" w:cs="Arial"/>
          <w:color w:val="000000"/>
          <w:lang w:val="uk-UA" w:eastAsia="uk-UA"/>
        </w:rPr>
        <w:t>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закона Республики Хакасия и настоящего Устава о регистрации инициативной группы, в противном случае - об отказе в регистрации инициативной группы.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регистрации инициативной группы соответствующая </w:t>
      </w:r>
      <w:r w:rsidRPr="00D765CE">
        <w:rPr>
          <w:rFonts w:ascii="Arial" w:hAnsi="Arial" w:cs="Arial"/>
          <w:color w:val="000000"/>
          <w:shd w:val="clear" w:color="auto" w:fill="FFFFFF"/>
          <w:lang w:val="uk-UA" w:eastAsia="uk-UA"/>
        </w:rPr>
        <w:t>территориальная избирательная комиссию</w:t>
      </w:r>
      <w:r w:rsidRPr="00D765CE">
        <w:rPr>
          <w:rFonts w:ascii="Arial" w:hAnsi="Arial" w:cs="Arial"/>
          <w:color w:val="000000"/>
          <w:lang w:val="uk-UA" w:eastAsia="uk-UA"/>
        </w:rPr>
        <w:t> выдаёт ей регистрационное свидетельство и удостоверения её членам, а также доводит информацию о регистрации инициативной группы до населения через средства массовой информации. Соответствующая </w:t>
      </w:r>
      <w:r w:rsidRPr="00D765CE">
        <w:rPr>
          <w:rFonts w:ascii="Arial" w:hAnsi="Arial" w:cs="Arial"/>
          <w:color w:val="000000"/>
          <w:shd w:val="clear" w:color="auto" w:fill="FFFFFF"/>
          <w:lang w:val="uk-UA" w:eastAsia="uk-UA"/>
        </w:rPr>
        <w:t>территориальная избирательная комиссию</w:t>
      </w:r>
      <w:r w:rsidRPr="00D765CE">
        <w:rPr>
          <w:rFonts w:ascii="Arial" w:hAnsi="Arial" w:cs="Arial"/>
          <w:color w:val="000000"/>
          <w:lang w:val="uk-UA" w:eastAsia="uk-UA"/>
        </w:rPr>
        <w:t>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её регистрации и приложенных к нему документов.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отказа инициативной группе в регистрации ей выдаётся соответствующее решение, в котором указываются основания отказа.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 редакции </w:t>
      </w:r>
      <w:hyperlink r:id="rId232"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26.12.2022 № 81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Количество подписей, которое необходимо собрать в поддержку инициативы проведения голосования по отзыву, составляет: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при инициативе отзыва депутата: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избрания депутата по многомандатному избирательному округу - 5 процентов от числа избирателей, зарегистрированных на территории соответствующего многомандатного избирательного округа, поделенные на число мандатов;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избрания депутата по одномандатному избирательному округу - 5 процентов от числа избирателей, зарегистрированных на территории соответствующего одномандатного избирательного округа;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при инициативе отзыва главы поселения - 5 процентов от числа избирателей, зарегистрированных на территории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11. Совет депутатов принимает решение о назначении голосования по отзыву лица, в отношении которого выдвинута инициатива проведения голосования по отзыву в течение 30 дней со дня поступления в Совет депутатов документов, на основании которых назначается местный референдум.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12. Решение о назначении голосования по отзыву лица, в отношении которого выдвинута инициатива проведения голосования по отзыву подлежит официальному опубликованию в средствах массовой информации нее менее чем за 45 дней до дня голосования.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13. Депутат, Глава поселения имеет право до проведения голосования по его отзыву дать избирателям объяснения по поводу обстоятельств, выдвигаемых в качестве оснований для его отзыва. Объяснения могут быть даны на собрании (конференции) избирателей, либо через средства массовой информации.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14. Голосование по отзыву признается несостоявшимся в случае, если в нем приняло участие не более половины избирателей, зарегистрированных в поселении, либо соответствующем избирательном округе.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15. Депутат, Глава поселения считается отозванным, если за его отзыв проголосовало не менее половины избирателей, зарегистрированных в муниципальном образовании.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16. Итоги голосования по отзыву депутата, Главы поселения и принятые решения подлежат официальному опубликованию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17.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18. В случае принятия решения об отказе в проведении голосования по отзыву члены соответствующей инициативной группы не могут в течение одного года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19. В случае, если голосование по отзыву депутата, Главы поселения будет признано несостоявшимся, или по результатам голосования депутат, Глава поселения не был отозван, новое голосование по отзыву того же лица не может назначаться ранее, чем через один год со дня официального опубликования ( обнародования) общих результатов отзыва.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58. Голосование по вопросам изменения границ и преобразования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Голосование по вопросам изменения границ поселения,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w:t>
      </w:r>
      <w:hyperlink r:id="rId233"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2. Голосование по вопросам изменения границ муниципального образования, преобразования муниципального образования проводится на всей </w:t>
      </w:r>
      <w:r w:rsidRPr="00D765CE">
        <w:rPr>
          <w:rFonts w:ascii="Arial" w:hAnsi="Arial" w:cs="Arial"/>
          <w:color w:val="000000"/>
          <w:lang w:val="uk-UA" w:eastAsia="uk-UA"/>
        </w:rPr>
        <w:lastRenderedPageBreak/>
        <w:t>территории муниципального образования или на части его территории в соответствии с </w:t>
      </w:r>
      <w:hyperlink r:id="rId234" w:anchor="sub_1202" w:history="1">
        <w:r w:rsidRPr="00D765CE">
          <w:rPr>
            <w:rFonts w:ascii="Arial" w:hAnsi="Arial" w:cs="Arial"/>
            <w:color w:val="000000"/>
            <w:u w:val="single"/>
            <w:lang w:val="uk-UA" w:eastAsia="uk-UA"/>
          </w:rPr>
          <w:t>частями 2</w:t>
        </w:r>
      </w:hyperlink>
      <w:r w:rsidRPr="00D765CE">
        <w:rPr>
          <w:rFonts w:ascii="Arial" w:hAnsi="Arial" w:cs="Arial"/>
          <w:color w:val="000000"/>
          <w:lang w:val="uk-UA" w:eastAsia="uk-UA"/>
        </w:rPr>
        <w:t> и </w:t>
      </w:r>
      <w:hyperlink r:id="rId235" w:anchor="sub_1203" w:history="1">
        <w:r w:rsidRPr="00D765CE">
          <w:rPr>
            <w:rFonts w:ascii="Arial" w:hAnsi="Arial" w:cs="Arial"/>
            <w:color w:val="000000"/>
            <w:u w:val="single"/>
            <w:lang w:val="uk-UA" w:eastAsia="uk-UA"/>
          </w:rPr>
          <w:t>3 статьи 12</w:t>
        </w:r>
      </w:hyperlink>
      <w:r w:rsidRPr="00D765CE">
        <w:rPr>
          <w:rFonts w:ascii="Arial" w:hAnsi="Arial" w:cs="Arial"/>
          <w:color w:val="000000"/>
          <w:lang w:val="uk-UA" w:eastAsia="uk-UA"/>
        </w:rPr>
        <w:t>, </w:t>
      </w:r>
      <w:hyperlink r:id="rId236" w:anchor="sub_1305" w:history="1">
        <w:r w:rsidRPr="00D765CE">
          <w:rPr>
            <w:rFonts w:ascii="Arial" w:hAnsi="Arial" w:cs="Arial"/>
            <w:color w:val="000000"/>
            <w:u w:val="single"/>
            <w:lang w:val="uk-UA" w:eastAsia="uk-UA"/>
          </w:rPr>
          <w:t>частями 5</w:t>
        </w:r>
      </w:hyperlink>
      <w:r w:rsidRPr="00D765CE">
        <w:rPr>
          <w:rFonts w:ascii="Arial" w:hAnsi="Arial" w:cs="Arial"/>
          <w:color w:val="000000"/>
          <w:lang w:val="uk-UA" w:eastAsia="uk-UA"/>
        </w:rPr>
        <w:t> и </w:t>
      </w:r>
      <w:hyperlink r:id="rId237" w:anchor="sub_1307" w:history="1">
        <w:r w:rsidRPr="00D765CE">
          <w:rPr>
            <w:rFonts w:ascii="Arial" w:hAnsi="Arial" w:cs="Arial"/>
            <w:color w:val="000000"/>
            <w:u w:val="single"/>
            <w:lang w:val="uk-UA" w:eastAsia="uk-UA"/>
          </w:rPr>
          <w:t>7 статьи 13</w:t>
        </w:r>
      </w:hyperlink>
      <w:r w:rsidRPr="00D765CE">
        <w:rPr>
          <w:rFonts w:ascii="Arial" w:hAnsi="Arial" w:cs="Arial"/>
          <w:color w:val="000000"/>
          <w:lang w:val="uk-UA" w:eastAsia="uk-UA"/>
        </w:rPr>
        <w:t> </w:t>
      </w:r>
      <w:hyperlink r:id="rId238"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Итоги голосования и принятые решения подлежат официальному опубликованию (обнародованию).</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59. Правотворческая инициатива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Под правотворческой инициативой понимается право граждан вносить в органы местного самоуправления проекты муниципальных правовых актов по вопросам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 правотворческой инициативой может выступить инициативная группа граждан, проживающих на территории поселения и обладающих избирательным правом.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Минимальная численность инициативной группы граждан, порядок выступления граждан с правотворческой инициативой и рассмотрения правотворческой инициативы органами местного самоуправления устанавливаются решением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если, принятие муниципального правового акта, проект которого внесен в порядке реализации правотворческой инициативы граждан, относятся к компетенции коллегиального органа местного управления (Совет депутатов, коллегия, комиссия, экспертный совет и др.), указанный проект должен быть рассмотрен на открытом заседании соответствующего органа.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b/>
          <w:bCs/>
          <w:color w:val="000000"/>
          <w:lang w:val="uk-UA" w:eastAsia="uk-UA"/>
        </w:rPr>
        <w:t>Статья 59.1. Инициативные проекты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(статья 59.1. введена решением Совета депутатов Усть-Чульского сельсовета Аскизского района Республики Хакасия </w:t>
      </w:r>
      <w:hyperlink r:id="rId239"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b/>
          <w:bCs/>
          <w:color w:val="000000"/>
          <w:lang w:val="uk-UA" w:eastAsia="uk-UA"/>
        </w:rPr>
        <w:t> </w:t>
      </w:r>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color w:val="000000"/>
          <w:lang w:val="uk-UA" w:eastAsia="uk-UA"/>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w:t>
      </w:r>
      <w:r w:rsidRPr="00D765CE">
        <w:rPr>
          <w:rFonts w:ascii="Arial" w:hAnsi="Arial" w:cs="Arial"/>
          <w:color w:val="000000"/>
          <w:lang w:val="uk-UA" w:eastAsia="uk-UA"/>
        </w:rPr>
        <w:lastRenderedPageBreak/>
        <w:t>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color w:val="000000"/>
          <w:lang w:val="uk-UA" w:eastAsia="uk-UA"/>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D765CE" w:rsidRPr="00D765CE" w:rsidRDefault="00D765CE" w:rsidP="00D765CE">
      <w:pPr>
        <w:ind w:firstLine="851"/>
        <w:jc w:val="both"/>
        <w:rPr>
          <w:rFonts w:ascii="Arial" w:hAnsi="Arial" w:cs="Arial"/>
          <w:color w:val="000000"/>
          <w:lang w:val="uk-UA" w:eastAsia="uk-UA"/>
        </w:rPr>
      </w:pPr>
      <w:bookmarkStart w:id="7" w:name="Par2"/>
      <w:bookmarkEnd w:id="7"/>
      <w:r w:rsidRPr="00D765CE">
        <w:rPr>
          <w:rFonts w:ascii="Arial" w:hAnsi="Arial" w:cs="Arial"/>
          <w:color w:val="000000"/>
          <w:lang w:val="uk-UA" w:eastAsia="uk-UA"/>
        </w:rPr>
        <w:t>3. Требования к содержанию инициативного проекта, порядок его рассмотрения до внесения в администрацию поселения, порядок его внесения и рассмотрения в администрации осуществляется в соответствии с частями 3, 4, 6-8 статьи 26.1 </w:t>
      </w:r>
      <w:hyperlink r:id="rId240"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bookmarkStart w:id="8" w:name="Par27"/>
      <w:bookmarkEnd w:id="8"/>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color w:val="000000"/>
          <w:lang w:val="uk-UA" w:eastAsia="uk-UA"/>
        </w:rPr>
        <w:t>4.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r:id="rId241" w:history="1">
        <w:r w:rsidRPr="00D765CE">
          <w:rPr>
            <w:rFonts w:ascii="Arial" w:hAnsi="Arial" w:cs="Arial"/>
            <w:color w:val="000000"/>
            <w:lang w:val="uk-UA" w:eastAsia="uk-UA"/>
          </w:rPr>
          <w:t>части 3</w:t>
        </w:r>
      </w:hyperlink>
      <w:r w:rsidRPr="00D765CE">
        <w:rPr>
          <w:rFonts w:ascii="Arial" w:hAnsi="Arial" w:cs="Arial"/>
          <w:color w:val="000000"/>
          <w:lang w:val="uk-UA" w:eastAsia="uk-UA"/>
        </w:rPr>
        <w:t> статьи 26.1. </w:t>
      </w:r>
      <w:hyperlink r:id="rId242"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D765CE" w:rsidRPr="00D765CE" w:rsidRDefault="00D765CE" w:rsidP="00D765CE">
      <w:pPr>
        <w:ind w:firstLine="851"/>
        <w:jc w:val="both"/>
        <w:rPr>
          <w:rFonts w:ascii="Arial" w:hAnsi="Arial" w:cs="Arial"/>
          <w:color w:val="000000"/>
          <w:lang w:val="uk-UA" w:eastAsia="uk-UA"/>
        </w:rPr>
      </w:pPr>
      <w:r w:rsidRPr="00D765CE">
        <w:rPr>
          <w:rFonts w:ascii="Arial" w:hAnsi="Arial" w:cs="Arial"/>
          <w:color w:val="000000"/>
          <w:lang w:val="uk-UA" w:eastAsia="uk-UA"/>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(сходом граждан, осуществляющим полномочия Совета депутатов) муниципального образования.</w:t>
      </w:r>
    </w:p>
    <w:p w:rsidR="00D765CE" w:rsidRPr="00D765CE" w:rsidRDefault="00D765CE" w:rsidP="00D765CE">
      <w:pPr>
        <w:ind w:firstLine="851"/>
        <w:jc w:val="both"/>
        <w:rPr>
          <w:rFonts w:ascii="Arial" w:hAnsi="Arial" w:cs="Arial"/>
          <w:color w:val="000000"/>
          <w:lang w:val="uk-UA" w:eastAsia="uk-UA"/>
        </w:rPr>
      </w:pPr>
      <w:bookmarkStart w:id="9" w:name="Par29"/>
      <w:bookmarkEnd w:id="9"/>
      <w:r w:rsidRPr="00D765CE">
        <w:rPr>
          <w:rFonts w:ascii="Arial" w:hAnsi="Arial" w:cs="Arial"/>
          <w:color w:val="000000"/>
          <w:lang w:val="uk-UA" w:eastAsia="uk-UA"/>
        </w:rPr>
        <w:t>6.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D765CE" w:rsidRPr="00D765CE" w:rsidRDefault="00D765CE" w:rsidP="00D765CE">
      <w:pPr>
        <w:ind w:firstLine="851"/>
        <w:jc w:val="both"/>
        <w:rPr>
          <w:rFonts w:ascii="Arial" w:hAnsi="Arial" w:cs="Arial"/>
          <w:color w:val="000000"/>
          <w:lang w:val="uk-UA" w:eastAsia="uk-UA"/>
        </w:rPr>
      </w:pPr>
      <w:bookmarkStart w:id="10" w:name="Par30"/>
      <w:bookmarkEnd w:id="10"/>
      <w:r w:rsidRPr="00D765CE">
        <w:rPr>
          <w:rFonts w:ascii="Arial" w:hAnsi="Arial" w:cs="Arial"/>
          <w:color w:val="000000"/>
          <w:lang w:val="uk-UA" w:eastAsia="uk-UA"/>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8. Информация о рассмотрении инициативного проекта администрацией поселения, о ходе реализации инициативного проекта, в том числе об </w:t>
      </w:r>
      <w:r w:rsidRPr="00D765CE">
        <w:rPr>
          <w:rFonts w:ascii="Arial" w:hAnsi="Arial" w:cs="Arial"/>
          <w:color w:val="000000"/>
          <w:lang w:val="uk-UA" w:eastAsia="uk-UA"/>
        </w:rPr>
        <w:lastRenderedPageBreak/>
        <w:t>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60. Территориальное общественное самоуправление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отдельным положением, утверждаемым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К исключительным полномочиям собрания, конференции граждан, осуществляющих территориальное общественное самоуправление, относятся: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 установление структуры органов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принятие устава территориального общественного самоуправления, внесение в него изменений и дополнений;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избрание органов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определение основных направлений деятельности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утверждение сметы доходов и расходов территориального общественного самоуправления и отчета о ее исполнении;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рассмотрение и утверждение отчетов о деятельности органов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6 в редакции решения Совета депутатов Усть-Чульского сельсовета Аскизского района Республики Хакасия </w:t>
      </w:r>
      <w:hyperlink r:id="rId243"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обсуждение инициативного проекта и принятие решения по вопросу о его одобрении.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7 введена решением Совета депутатов Усть-Чульского сельсовета Аскизского района Республики Хакасия </w:t>
      </w:r>
      <w:hyperlink r:id="rId244"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Органы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представляют интересы населения, проживающего на соответствующей территории;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обеспечивают исполнение решений, принятых на собраниях и конференциях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8.1. Органы территориального общественного самоуправления могут выдвигать инициативный проект в качестве инициаторов проекта.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(часть 8.1. введена решением Совета депутатов Усть-Чульского сельсовета Аскизского района Республики Хакасия </w:t>
      </w:r>
      <w:hyperlink r:id="rId245"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В уставе территориального общественного самоуправления устанавливаются: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территория, на которой оно осуществляется;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цели, задачи, формы и основные направления деятельности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принятия решений;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порядок приобретения имущества, а также порядок пользования и распоряжения указанным имуществом и финансовыми средствами;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порядок прекращения осуществления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11. Порядок организации и осуществления территориального общественного самоуправления, условия и порядок выделения необходимых </w:t>
      </w:r>
      <w:r w:rsidRPr="00D765CE">
        <w:rPr>
          <w:rFonts w:ascii="Arial" w:hAnsi="Arial" w:cs="Arial"/>
          <w:color w:val="000000"/>
          <w:lang w:val="uk-UA" w:eastAsia="uk-UA"/>
        </w:rPr>
        <w:lastRenderedPageBreak/>
        <w:t>средств из местного бюджета определяются отдельным положение, утверждаемым Советом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lang w:val="uk-UA" w:eastAsia="uk-UA"/>
        </w:rPr>
        <w:t>Статья 60.1. Староста сельского населенного пункта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(статья 60.1. введена решением Совета депутатов  Усть-Чульского сельсовета Аскизского района Республики Хакасия </w:t>
      </w:r>
      <w:hyperlink r:id="rId246"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2 в редакции </w:t>
      </w:r>
      <w:hyperlink r:id="rId247"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 редакции </w:t>
      </w:r>
      <w:hyperlink r:id="rId24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Старостой сельского населенного пункта не может быть назначено лицо: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муниципального образования, осуществляющего свои полномочия на непостоянной основе, или должность муниципальной службы;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1 в редакции </w:t>
      </w:r>
      <w:hyperlink r:id="rId249"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признанное судом недееспособным или ограниченно дееспособным;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имеющее непогашенную или неснятую судимость.</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Срок полномочий старосты сельского населенного пункта составляет пять лет.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и 9.2 части 10 статьи 40 </w:t>
      </w:r>
      <w:hyperlink r:id="rId250"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второй в редакции </w:t>
      </w:r>
      <w:hyperlink r:id="rId251"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12.08.2024 № 114</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Староста сельского населенного пункта для решения возложенных на него задач:</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4 в редакции решения Совета депутатов Усть-Чульского сельсовета Аскизского района Республики Хакасия </w:t>
      </w:r>
      <w:hyperlink r:id="rId252"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5 введен решением Совета депутатов Усть-Чульского сельсовета Аскизского района Республики Хакасия </w:t>
      </w:r>
      <w:hyperlink r:id="rId253"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61. Публичные слушания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Публичные слушания проводятся по инициативе населения, Совета депутатов или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Публичные слушания, проводимые по инициативе населения или Совета депутатов, назначаются Советом депутатов, а по инициативе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На публичные слушания должны выноситься: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54"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федеральных законов, </w:t>
      </w:r>
      <w:hyperlink r:id="rId255"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или законов Республики Хакасия в целях приведения данного устава в соответствие с этими нормативными правовыми актами;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проект бюджета поселения и отчет о его исполнении;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проект стратегии социально-экономического развития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(пункт 3 в редакции </w:t>
      </w:r>
      <w:hyperlink r:id="rId256"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4) вопросы о преобразовании поселения, за исключением случаев, если в соответствии со статьей 13 Федерального закона № 131-ФЗ для преобразования </w:t>
      </w:r>
      <w:r w:rsidRPr="00D765CE">
        <w:rPr>
          <w:rFonts w:ascii="Arial" w:hAnsi="Arial" w:cs="Arial"/>
          <w:color w:val="000000"/>
          <w:lang w:val="uk-UA" w:eastAsia="uk-UA"/>
        </w:rPr>
        <w:lastRenderedPageBreak/>
        <w:t>поселения требуется получение согласия населения поселения, выраженного путем голосования либо на сходах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организации и проведения публичных слушаний устанавливается Советом депутатов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4 в редакции </w:t>
      </w:r>
      <w:hyperlink r:id="rId257"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08.05.2018 № 83</w:t>
        </w:r>
      </w:hyperlink>
      <w:r w:rsidRPr="00D765CE">
        <w:rPr>
          <w:rFonts w:ascii="Arial" w:hAnsi="Arial" w:cs="Arial"/>
          <w:lang w:val="uk-UA" w:eastAsia="uk-UA"/>
        </w:rPr>
        <w:t>; </w:t>
      </w:r>
      <w:hyperlink r:id="rId258" w:tgtFrame="_blank" w:history="1">
        <w:r w:rsidRPr="00D765CE">
          <w:rPr>
            <w:rFonts w:ascii="Arial" w:hAnsi="Arial" w:cs="Arial"/>
            <w:lang w:val="uk-UA" w:eastAsia="uk-UA"/>
          </w:rPr>
          <w:t>от 21.02.2019 № 118</w:t>
        </w:r>
      </w:hyperlink>
      <w:r w:rsidRPr="00D765CE">
        <w:rPr>
          <w:rFonts w:ascii="Arial" w:hAnsi="Arial" w:cs="Arial"/>
          <w:color w:val="000000"/>
          <w:lang w:val="uk-UA" w:eastAsia="uk-UA"/>
        </w:rPr>
        <w:t>; </w:t>
      </w:r>
      <w:hyperlink r:id="rId259" w:tgtFrame="_blank" w:history="1">
        <w:r w:rsidRPr="00D765CE">
          <w:rPr>
            <w:rFonts w:ascii="Arial" w:hAnsi="Arial" w:cs="Arial"/>
            <w:lang w:val="uk-UA" w:eastAsia="uk-UA"/>
          </w:rPr>
          <w:t>от 16.05.2022 № 58)</w:t>
        </w:r>
      </w:hyperlink>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62. Собрания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(часть 1 в редакции решения Совета депутатов Усть-Чульского сельсовета Аскизского района Республики Хакасия </w:t>
      </w:r>
      <w:hyperlink r:id="rId260"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Собрание граждан, проводимое по инициативе населения, Совета депутатов назначается Советом депутатов, а по инициативе Главы поселения -Главой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Назначение собрания граждан, осуществляется нормативным правовым актом органа местного самоуправления либо решением органа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Порядок назначения и проведения собрания граждан, а также полномочия собрания граждан определяются </w:t>
      </w:r>
      <w:hyperlink r:id="rId261"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Положением о собраниях и конференциях граждан, утверждаемым Советом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lastRenderedPageBreak/>
        <w:t>(абзац введен решением Совета депутатов Усть-Чульского сельсовета Аскизского района Республики Хакасия </w:t>
      </w:r>
      <w:hyperlink r:id="rId262"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Собрание граждан, проводимое во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Итоги собрания граждан подлежат официальному опубликованию (обнародованию).</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63. Конференция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случаях, предусмотренных Положением о собраниях и конференциях граждан, иными нормативными правовыми актами Совета депутатов, уставом территориального общественного самоуправления (в том числе, при невозможности или нецелесообразности проведения собрания граждан), полномочия собрания граждан могут осуществляться конференцией граждан (собранием делегатов).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определенных случаях конференция граждан (собрание делегатов) может проводиться на всей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Порядок назначения и проведения конференции граждан, а также полномочия конференции граждан определяются Положением о собраниях и конференциях граждан, утверждаемым Советом депутатов, Положением о территориальном общественном самоуправлении, уставом территориального общественного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3.Конференция граждан считается правомочной, если в ней принимают участие не менее двух третей делегатов, избранных на собраниях граждан, представляющих не менее половины жителей соответствующей территории, обладающих избирательным правом. Для территориального общественного самоуправления - достигших 16-летнего возраста.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Итоги проведения конференции граждан (собрания делегатов) подлежат официальному опубликованию (обнародованию)</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64. Опрос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Опрос граждан проводится на всей территории поселения или на его части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Результаты опроса носят рекомендательный характер.</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2. В опросе граждан имеют право участвовать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Pr="00D765CE">
        <w:rPr>
          <w:rFonts w:ascii="Arial" w:hAnsi="Arial" w:cs="Arial"/>
          <w:color w:val="000000"/>
          <w:lang w:val="uk-UA" w:eastAsia="uk-UA"/>
        </w:rPr>
        <w:lastRenderedPageBreak/>
        <w:t>муниципального образования или его части, в которых предлагается реализовать инициативный проект, достигшие шестнадцатилетнего возраста.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(второе предложение введено решением Совета депутатов Усть-Чульского сельсовета Аскизского района Республики Хакасия </w:t>
      </w:r>
      <w:hyperlink r:id="rId263"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Опрос граждан проводится по инициативе: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Совета депутатов или Главы поселения - по вопросам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органов государственной власти Республики Хакасия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(пункт 3 введен решением Совета депутатов Усть-Чульского сельсовета Аскизского района Республики Хакасия </w:t>
      </w:r>
      <w:hyperlink r:id="rId264"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Решение о назначении опроса граждан поселения принимается Советом депутатов.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(второе предложение введено решением Совета депутатов Усть-Чульского сельсовета Аскизского района Республики Хакасия </w:t>
      </w:r>
      <w:hyperlink r:id="rId265" w:tgtFrame="_blank" w:history="1">
        <w:r w:rsidRPr="00D765CE">
          <w:rPr>
            <w:rFonts w:ascii="Arial" w:hAnsi="Arial" w:cs="Arial"/>
            <w:lang w:val="uk-UA" w:eastAsia="uk-UA"/>
          </w:rPr>
          <w:t>от 25.12.2020 № 14</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утратил силу </w:t>
      </w:r>
      <w:hyperlink r:id="rId266"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Жители поселения должны быть проинформированы о проведении опроса граждан не менее чем за 10 дней до его проведения.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Финансирование мероприятий, связанных с подготовкой и проведением опроса граждан, осуществляется: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за счет средств бюджета поселения - при проведении опроса по инициативе органов местного самоуправления или жителей поселения;</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color w:val="000000"/>
          <w:lang w:val="uk-UA" w:eastAsia="uk-UA"/>
        </w:rPr>
        <w:t>(пункт 1 в редакции </w:t>
      </w:r>
      <w:hyperlink r:id="rId267"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за счет средств бюджета Республики Хакасия - при проведении опроса по инициативе органов государственной власти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 Утратила силу </w:t>
      </w:r>
      <w:hyperlink r:id="rId268" w:tgtFrame="_blank" w:history="1">
        <w:r w:rsidRPr="00D765CE">
          <w:rPr>
            <w:rFonts w:ascii="Arial" w:hAnsi="Arial" w:cs="Arial"/>
            <w:lang w:val="uk-UA" w:eastAsia="uk-UA"/>
          </w:rPr>
          <w:t>от 22.06.2016 Решением Совета депутатов № 26, НГР RU195023112016001</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65. Обращения граждан в органы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Граждане имеют право на индивидуальные и коллективные обращения в органы местного самоуправления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Обращение граждан подлежит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(Исключена </w:t>
      </w:r>
      <w:hyperlink r:id="rId269"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4. (Исключена </w:t>
      </w:r>
      <w:hyperlink r:id="rId270"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66. Иные формы непосредственного осуществления населением местного самоуправления и участия в его осуществлении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Наряду с предусмотренным </w:t>
      </w:r>
      <w:hyperlink r:id="rId271"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272"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законам, законам Республики Хакасия.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t>РАЗДЕЛ 5. МУНИЦИПАЛЬНЫЕ ПРАВОВЫЕ АКТЫ</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67. Понятие муниципального правового акта.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Муниципальный правовой акт - решение, принятое непосредственно населением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поселения, устанавливающие либо изменяющие общеобязательные правила или имеющие индивидуальный характер.</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Муниципальные правовые акты не должны противоречить </w:t>
      </w:r>
      <w:hyperlink r:id="rId273"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федеральным конституционным законам, </w:t>
      </w:r>
      <w:hyperlink r:id="rId274" w:tgtFrame="_blank" w:history="1">
        <w:r w:rsidRPr="00D765CE">
          <w:rPr>
            <w:rFonts w:ascii="Arial" w:hAnsi="Arial" w:cs="Arial"/>
            <w:lang w:val="uk-UA" w:eastAsia="uk-UA"/>
          </w:rPr>
          <w:t>Федеральному закону № 131-ФЗ</w:t>
        </w:r>
      </w:hyperlink>
      <w:r w:rsidRPr="00D765CE">
        <w:rPr>
          <w:rFonts w:ascii="Arial" w:hAnsi="Arial" w:cs="Arial"/>
          <w:color w:val="000000"/>
          <w:lang w:val="uk-UA" w:eastAsia="uk-UA"/>
        </w:rPr>
        <w:t>, другим федеральным законам и иным нормативным правовым актам Российской Федерации, а также </w:t>
      </w:r>
      <w:hyperlink r:id="rId275" w:tgtFrame="_blank" w:history="1">
        <w:r w:rsidRPr="00D765CE">
          <w:rPr>
            <w:rFonts w:ascii="Arial" w:hAnsi="Arial" w:cs="Arial"/>
            <w:lang w:val="uk-UA" w:eastAsia="uk-UA"/>
          </w:rPr>
          <w:t>Конституции</w:t>
        </w:r>
      </w:hyperlink>
      <w:r w:rsidRPr="00D765CE">
        <w:rPr>
          <w:rFonts w:ascii="Arial" w:hAnsi="Arial" w:cs="Arial"/>
          <w:color w:val="000000"/>
          <w:lang w:val="uk-UA" w:eastAsia="uk-UA"/>
        </w:rPr>
        <w:t>, законам и иным нормативным правовым актам Республики Хакасия.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68. Система муниципальных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систему муниципальных правовых актов входят: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Устав поселения, правовые акты, принятые на местном референдуме;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(исключен </w:t>
      </w:r>
      <w:hyperlink r:id="rId276" w:history="1">
        <w:r w:rsidRPr="00D765CE">
          <w:rPr>
            <w:rFonts w:ascii="Arial" w:hAnsi="Arial" w:cs="Arial"/>
            <w:lang w:val="uk-UA" w:eastAsia="uk-UA"/>
          </w:rPr>
          <w:t>от 29.06.2007 Решение Совета депутатов №75, НГР RU195023112007002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нормативные и иные правовые акты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4) правовые акты главы поселения, местной администрации, местной администрации</w:t>
      </w:r>
      <w:r w:rsidRPr="00D765CE">
        <w:rPr>
          <w:rFonts w:ascii="Arial" w:hAnsi="Arial" w:cs="Arial"/>
          <w:color w:val="000000"/>
          <w:sz w:val="26"/>
          <w:szCs w:val="26"/>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правовые акты иных должностных лиц органов местного самоуправления, предусмотренных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Иные муниципальные правовые акты не должны противоречить Уставу поселения и правовым актам, принятым на местном референдуме.</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69. Устав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Устав поселения - является основным муниципальным правовым актом, имеющим высшую юридическую силу в системе муниципальных правовых актов, регламентирующим организацию и деятельность органов местного самоуправления поселения, должностных лиц поселения, а также устанавливающим экономические, имущественные, земельные и другие отношения на территории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70. Решения, принятые путем прямого волеизъявления граждан</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Указанный срок не может превышать три месяца.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или досрочного прекращения полномочий выборного органа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Решения, принятые путем прямого волеизъявления граждан могут быть обжалованы в суд в установленном законом порядке.</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71. Нормативные и иные правовые акты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Совета депутатов и по иным вопросам, отнесенным к его компетенции федеральными законами, законами Республики Хакасия, настоящим Уставом.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w:t>
      </w:r>
      <w:hyperlink r:id="rId277"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Принятые решения Совета депутатов, носящие нормативный характер, оформляются ответственной постоянной комиссией Совета депутатов и соответствующими постановлениями Совета депутатов, в течение 10 дней направляются для подписания и обнародования Главе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Глава поселения в течение 3-х дней со дня получения решения Совета депутатов подписывает данное решение Совета депутатов и обнародует его.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Глава поселения имеет право отклонить решение, принятое Советом депутатов и в течение 10 дней возвратить его в Совет депутатов с мотивированным обоснованием его отклонения либо с предложениями о внесении в него изменений и дополнений.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Решение Совета депутатов, возвращенное Главой поселения, подлежит повторному рассмотрению Советом депутатов на ближайшей сессии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 оно подлежит подписанию Главой поселения в течение семи дней и обнародованию.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выносятся на рассмотрение Совета депутатов только по инициативе главы поселения или при наличии заключения главы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Принятые решения Совета депутатов, носящие ненормативный характер, а также по вопросам организации деятельности Совета депутатов оформляются ответственной постоянной комиссией Совета депутатов и подписываются Главой поселения течение 7 дней.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Федеральным законом.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72. Правовые акты, издаваемые главой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а также распоряжения местной администрации по вопросам организации работы администрации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2. Глава поселения издает постановления и распоряжения по иным вопросам, отнесенным к его компетенции настоящим Уставом в соответствии с </w:t>
      </w:r>
      <w:hyperlink r:id="rId278" w:tgtFrame="_blank" w:history="1">
        <w:r w:rsidRPr="00D765CE">
          <w:rPr>
            <w:rFonts w:ascii="Arial" w:hAnsi="Arial" w:cs="Arial"/>
            <w:lang w:val="uk-UA" w:eastAsia="uk-UA"/>
          </w:rPr>
          <w:t>Федеральным законом № 131-ФЗ, другими федеральными законами.</w:t>
        </w:r>
      </w:hyperlink>
    </w:p>
    <w:p w:rsidR="00D765CE" w:rsidRPr="00D765CE" w:rsidRDefault="00D765CE" w:rsidP="00D765CE">
      <w:pPr>
        <w:ind w:firstLine="709"/>
        <w:jc w:val="both"/>
        <w:rPr>
          <w:rFonts w:ascii="Arial" w:hAnsi="Arial" w:cs="Arial"/>
          <w:color w:val="000000"/>
          <w:sz w:val="26"/>
          <w:szCs w:val="26"/>
          <w:lang w:val="uk-UA" w:eastAsia="uk-UA"/>
        </w:rPr>
      </w:pPr>
      <w:hyperlink r:id="rId279" w:tgtFrame="_blank" w:history="1">
        <w:r w:rsidRPr="00D765CE">
          <w:rPr>
            <w:rFonts w:ascii="Arial" w:hAnsi="Arial" w:cs="Arial"/>
            <w:b/>
            <w:bCs/>
            <w:sz w:val="26"/>
            <w:szCs w:val="26"/>
            <w:lang w:val="uk-UA" w:eastAsia="uk-UA"/>
          </w:rPr>
          <w:t> </w:t>
        </w:r>
      </w:hyperlink>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73. Правовые акты председателя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color w:val="000000"/>
          <w:lang w:val="uk-UA" w:eastAsia="uk-UA"/>
        </w:rPr>
        <w:t xml:space="preserve">Глава поселения, исполняющий полномочия председателя Совета депутатов, в пределах своих полномочий, установленных настоящим Уставом и </w:t>
      </w:r>
      <w:r w:rsidRPr="00D765CE">
        <w:rPr>
          <w:rFonts w:ascii="Arial" w:hAnsi="Arial" w:cs="Arial"/>
          <w:color w:val="000000"/>
          <w:lang w:val="uk-UA" w:eastAsia="uk-UA"/>
        </w:rPr>
        <w:lastRenderedPageBreak/>
        <w:t>решениями Совета  депутатов, издает постановления и распоряжения по вопросам организации деятельности Совета депутатов.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74. Правовые акты иных должностных лиц органов местного самоуправления</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К правовым актам должностных лиц органов местного самоуправления, по вопросам, отнесенным к их компетенции, относятся: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-распоряжения и (или) приказы - руководителей отраслевых органов администрации поселения (управлений, комитетов, отделов);</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75. Подготовка муниципальных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Проекты муниципальных правовых актов могут вноситься депутатами, Главой поселения, иными выборными органами местного самоуправления, органами территориального общественного самоуправления, инициативными группами граждан, прокурором Аскизского района, а также иными субъектами правотворческой инициативы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Проекты муниципальных правовых актов опубликовываются в газете «Аскизский труженик» и (или) обнародуются путем размещения их полного текста на срок не менее 14 дней на информационных стендах у здания администрации поселения, Усть-Чульском СДК, Оттинском СДК, Нижне-Тейской СОШ, Илиморовском СК, Политовской НОШ, В-Тейском СК.</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(часть 3 введена </w:t>
      </w:r>
      <w:hyperlink r:id="rId280" w:tgtFrame="_blank" w:history="1">
        <w:r w:rsidRPr="00D765CE">
          <w:rPr>
            <w:rFonts w:ascii="Arial" w:hAnsi="Arial" w:cs="Arial"/>
            <w:lang w:val="uk-UA" w:eastAsia="uk-UA"/>
          </w:rPr>
          <w:t>решением Совета депутатов Усть-Чульского сельсовета Аскизского района Республики Хакасия 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76. Порядок вступления в силу и опубликования (обнародования) муниципальных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Муниципальные правовые акты органов местного самоуправления и должностных лиц местного самоуправления вступают в силу со дня их подписания, если иное не оговорено в них, за исключением случае, предусмотренных настоящей статьей.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Устав поселения, муниципальный правовой акт о внесении изменений и дополнений в устав поселения, прошедшие государственную регистрацию, вступают в силу после их официального опубликования.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281" w:history="1">
        <w:r w:rsidRPr="00D765CE">
          <w:rPr>
            <w:rFonts w:ascii="Arial" w:hAnsi="Arial" w:cs="Arial"/>
            <w:color w:val="000000"/>
            <w:lang w:val="uk-UA" w:eastAsia="uk-UA"/>
          </w:rPr>
          <w:t>частью 6 статьи 4</w:t>
        </w:r>
      </w:hyperlink>
      <w:r w:rsidRPr="00D765CE">
        <w:rPr>
          <w:rFonts w:ascii="Arial" w:hAnsi="Arial" w:cs="Arial"/>
          <w:color w:val="000000"/>
          <w:lang w:val="uk-UA" w:eastAsia="uk-UA"/>
        </w:rPr>
        <w:t> </w:t>
      </w:r>
      <w:hyperlink r:id="rId282" w:tgtFrame="_blank" w:history="1">
        <w:r w:rsidRPr="00D765CE">
          <w:rPr>
            <w:rFonts w:ascii="Arial" w:hAnsi="Arial" w:cs="Arial"/>
            <w:lang w:val="uk-UA" w:eastAsia="uk-UA"/>
          </w:rPr>
          <w:t>Федерального закона от 21 июля 2005 года № 97-ФЗ</w:t>
        </w:r>
      </w:hyperlink>
      <w:r w:rsidRPr="00D765CE">
        <w:rPr>
          <w:rFonts w:ascii="Arial" w:hAnsi="Arial" w:cs="Arial"/>
          <w:color w:val="000000"/>
          <w:lang w:val="uk-UA" w:eastAsia="uk-UA"/>
        </w:rPr>
        <w:t> «О государственной регистрации уставов муниципальных образований.</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color w:val="000000"/>
          <w:lang w:val="uk-UA" w:eastAsia="uk-UA"/>
        </w:rPr>
        <w:lastRenderedPageBreak/>
        <w:t>(часть 2 в редакции </w:t>
      </w:r>
      <w:hyperlink r:id="rId283" w:tgtFrame="_blank" w:history="1">
        <w:r w:rsidRPr="00D765CE">
          <w:rPr>
            <w:rFonts w:ascii="Arial" w:hAnsi="Arial" w:cs="Arial"/>
            <w:lang w:val="uk-UA" w:eastAsia="uk-UA"/>
          </w:rPr>
          <w:t>решений Совета депутатов Усть-Чульского сельсовета Аскизского района Республики Хакасия от 30.09.2021 № 33</w:t>
        </w:r>
      </w:hyperlink>
      <w:r w:rsidRPr="00D765CE">
        <w:rPr>
          <w:rFonts w:ascii="Arial" w:hAnsi="Arial" w:cs="Arial"/>
          <w:color w:val="000000"/>
          <w:lang w:val="uk-UA" w:eastAsia="uk-UA"/>
        </w:rPr>
        <w:t>; </w:t>
      </w:r>
      <w:hyperlink r:id="rId284" w:tgtFrame="_blank" w:history="1">
        <w:r w:rsidRPr="00D765CE">
          <w:rPr>
            <w:rFonts w:ascii="Arial" w:hAnsi="Arial" w:cs="Arial"/>
            <w:lang w:val="uk-UA" w:eastAsia="uk-UA"/>
          </w:rPr>
          <w:t>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муниципального образования.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редакции </w:t>
      </w:r>
      <w:hyperlink r:id="rId285"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w:t>
      </w:r>
      <w:hyperlink r:id="rId286"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Правовые акты, принятые на местном референдуме, вступают в силу со дня, указанного в этих актах.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Решения Совета депутатов вступают в силу со дня подписания Главой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Решения Совета депутатов о налогах и сборах вступают в силу в соответствии с </w:t>
      </w:r>
      <w:hyperlink r:id="rId287" w:tgtFrame="_blank" w:history="1">
        <w:r w:rsidRPr="00D765CE">
          <w:rPr>
            <w:rFonts w:ascii="Arial" w:hAnsi="Arial" w:cs="Arial"/>
            <w:lang w:val="uk-UA" w:eastAsia="uk-UA"/>
          </w:rPr>
          <w:t>Налоговым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первый в редакции </w:t>
      </w:r>
      <w:hyperlink r:id="rId288"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08.05.2018 № 83</w:t>
        </w:r>
      </w:hyperlink>
      <w:r w:rsidRPr="00D765CE">
        <w:rPr>
          <w:rFonts w:ascii="Arial" w:hAnsi="Arial" w:cs="Arial"/>
          <w:lang w:val="uk-UA" w:eastAsia="uk-UA"/>
        </w:rPr>
        <w:t>; </w:t>
      </w:r>
      <w:hyperlink r:id="rId289" w:tgtFrame="_blank" w:history="1">
        <w:r w:rsidRPr="00D765CE">
          <w:rPr>
            <w:rFonts w:ascii="Arial" w:hAnsi="Arial" w:cs="Arial"/>
            <w:lang w:val="uk-UA" w:eastAsia="uk-UA"/>
          </w:rPr>
          <w:t>от 28.12.2023 № 97</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Данные муниципальные правовые акты подлежат опубликованию в течение 10 дней со дня их подписания.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в редакции </w:t>
      </w:r>
      <w:hyperlink r:id="rId290"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28.12.2023 № 97</w:t>
        </w:r>
      </w:hyperlink>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«Аскизский труженик» и (или)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(абзац третий в редакции </w:t>
      </w:r>
      <w:hyperlink r:id="rId291" w:tgtFrame="_blank" w:history="1">
        <w:r w:rsidRPr="00D765CE">
          <w:rPr>
            <w:rFonts w:ascii="Arial" w:hAnsi="Arial" w:cs="Arial"/>
            <w:lang w:val="uk-UA" w:eastAsia="uk-UA"/>
          </w:rPr>
          <w:t>решения Совета депутатов Усть-Чульского сельсовета Аскизского района Республики Хакасия от 06.11.2024 № 122</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информационных стендах у здания администрации поселения, Усть-Чульском СДК, Оттинском СДК, Нижне-Тейской СОШ, Илиморовском СК, Политовской НОШ, В-Тейском СК, где он должен находиться в течение 14 дней.</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lastRenderedPageBreak/>
        <w:t>(абзац четвертый в редакции решений Совета депутатов Усть-Чульского сельсовета Аскизского района Республики Хакасия </w:t>
      </w:r>
      <w:hyperlink r:id="rId292" w:tgtFrame="_blank" w:history="1">
        <w:r w:rsidRPr="00D765CE">
          <w:rPr>
            <w:rFonts w:ascii="Arial" w:hAnsi="Arial" w:cs="Arial"/>
            <w:lang w:val="uk-UA" w:eastAsia="uk-UA"/>
          </w:rPr>
          <w:t>от 21.02.2019 № 118</w:t>
        </w:r>
      </w:hyperlink>
      <w:r w:rsidRPr="00D765CE">
        <w:rPr>
          <w:rFonts w:ascii="Arial" w:hAnsi="Arial" w:cs="Arial"/>
          <w:color w:val="000000"/>
          <w:lang w:val="uk-UA" w:eastAsia="uk-UA"/>
        </w:rPr>
        <w:t>; </w:t>
      </w:r>
      <w:hyperlink r:id="rId293" w:tgtFrame="_blank" w:history="1">
        <w:r w:rsidRPr="00D765CE">
          <w:rPr>
            <w:rFonts w:ascii="Arial" w:hAnsi="Arial" w:cs="Arial"/>
            <w:lang w:val="uk-UA" w:eastAsia="uk-UA"/>
          </w:rPr>
          <w:t>от 28.12.2023 № 97</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качестве дополнительного источника официального опубликования (обнародования) устава муниципального образования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w:t>
      </w:r>
      <w:hyperlink r:id="rId294" w:history="1">
        <w:r w:rsidRPr="00D765CE">
          <w:rPr>
            <w:rFonts w:ascii="Arial" w:hAnsi="Arial" w:cs="Arial"/>
            <w:color w:val="000000"/>
            <w:lang w:val="uk-UA" w:eastAsia="uk-UA"/>
          </w:rPr>
          <w:t>http://pravo-minjust.ru</w:t>
        </w:r>
      </w:hyperlink>
      <w:r w:rsidRPr="00D765CE">
        <w:rPr>
          <w:rFonts w:ascii="Arial" w:hAnsi="Arial" w:cs="Arial"/>
          <w:color w:val="000000"/>
          <w:lang w:val="uk-UA" w:eastAsia="uk-UA"/>
        </w:rPr>
        <w:t>, </w:t>
      </w:r>
      <w:hyperlink r:id="rId295" w:history="1">
        <w:r w:rsidRPr="00D765CE">
          <w:rPr>
            <w:rFonts w:ascii="Arial" w:hAnsi="Arial" w:cs="Arial"/>
            <w:color w:val="000000"/>
            <w:lang w:val="uk-UA" w:eastAsia="uk-UA"/>
          </w:rPr>
          <w:t>http://право-минюст.рф</w:t>
        </w:r>
      </w:hyperlink>
      <w:r w:rsidRPr="00D765CE">
        <w:rPr>
          <w:rFonts w:ascii="Arial" w:hAnsi="Arial" w:cs="Arial"/>
          <w:color w:val="000000"/>
          <w:lang w:val="uk-UA" w:eastAsia="uk-UA"/>
        </w:rPr>
        <w:t>, регистрация в качестве сетевого издания Эл № ФС77-72471 от 05.03.2018).</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(абзац введен решением Совета депутатов Усть-Чульского сельсовета Аскизского района Республики Хакасия </w:t>
      </w:r>
      <w:hyperlink r:id="rId296" w:tgtFrame="_blank" w:history="1">
        <w:r w:rsidRPr="00D765CE">
          <w:rPr>
            <w:rFonts w:ascii="Arial" w:hAnsi="Arial" w:cs="Arial"/>
            <w:lang w:val="uk-UA" w:eastAsia="uk-UA"/>
          </w:rPr>
          <w:t>от 19.08.2019 № 130</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7. Нормативные правовые акты могут быть дополнительно опубликованы и в других печатных изданиях, а также доведены до всеобщего сведения по телевидению и радио, разосланы органам государственной власти, местного самоуправления, предприятиям, организациям, должностным лицам.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Необходимость дополнительного опубликования определяется Главой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8.Порядок опубликования муниципальных правовых актов</w:t>
      </w:r>
      <w:r w:rsidRPr="00D765CE">
        <w:rPr>
          <w:rFonts w:ascii="Verdana" w:hAnsi="Verdana" w:cs="Arial"/>
          <w:color w:val="000000"/>
          <w:lang w:val="uk-UA" w:eastAsia="uk-UA"/>
        </w:rPr>
        <w:t>, соглашений, заключаемых между органами местного самоуправления,</w:t>
      </w:r>
      <w:r w:rsidRPr="00D765CE">
        <w:rPr>
          <w:rFonts w:ascii="Arial" w:hAnsi="Arial" w:cs="Arial"/>
          <w:color w:val="000000"/>
          <w:lang w:val="uk-UA" w:eastAsia="uk-UA"/>
        </w:rPr>
        <w:t> устанавливается Уставом муниципального образования и должен обеспечить возможность ознакомления с ними граждан, за исключением муниципальных правовых актов или их отдельных положений, содержащих сведения, распространения которых ограничено федеральным законом.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(часть 8 в редакции решений Совета депутатов Усть-Чульского сельсовета Аскизского района Республики Хакасия </w:t>
      </w:r>
      <w:hyperlink r:id="rId297" w:tgtFrame="_blank" w:history="1">
        <w:r w:rsidRPr="00D765CE">
          <w:rPr>
            <w:rFonts w:ascii="Arial" w:hAnsi="Arial" w:cs="Arial"/>
            <w:lang w:val="uk-UA" w:eastAsia="uk-UA"/>
          </w:rPr>
          <w:t>от 21.02.2019 № 118</w:t>
        </w:r>
      </w:hyperlink>
      <w:r w:rsidRPr="00D765CE">
        <w:rPr>
          <w:rFonts w:ascii="Arial" w:hAnsi="Arial" w:cs="Arial"/>
          <w:lang w:val="uk-UA" w:eastAsia="uk-UA"/>
        </w:rPr>
        <w:t>; </w:t>
      </w:r>
      <w:hyperlink r:id="rId298" w:tgtFrame="_blank" w:history="1">
        <w:r w:rsidRPr="00D765CE">
          <w:rPr>
            <w:rFonts w:ascii="Arial" w:hAnsi="Arial" w:cs="Arial"/>
            <w:lang w:val="uk-UA" w:eastAsia="uk-UA"/>
          </w:rPr>
          <w:t>от 28.12.2023 № 97</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9. Муниципальные нормативные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качестве обязательного экземпляра передаются в муниципальную библиотеку.</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77. Отмена муниципальных правовых актов и приостановление их действия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Муниципальные правовые акты могут быть отменены или их действие может быть приостановлено: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судом.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w:t>
      </w:r>
      <w:r w:rsidRPr="00D765CE">
        <w:rPr>
          <w:rFonts w:ascii="Arial" w:hAnsi="Arial" w:cs="Arial"/>
          <w:color w:val="000000"/>
          <w:lang w:val="uk-UA" w:eastAsia="uk-UA"/>
        </w:rPr>
        <w:lastRenderedPageBreak/>
        <w:t>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center"/>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РАЗДЕЛ 6. ФИНАНСОВО-ЭКОНОМИЧЕСКАЯ ОСНОВА ПОСЕЛЕНИЯ</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t>ГЛАВА 1. ЭКОНОМИЧЕСКАЯ ОСНОВА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78. Экономическая основа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Экономическую основу местного самоуправления составляют находящееся в муниципальной собственности имущество, средства бюджета поселения, а также имущественные права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79. Муниципальное имущество</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В собственности поселения может находиться: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имущество, предназначенное для решения установленных </w:t>
      </w:r>
      <w:hyperlink r:id="rId299" w:tgtFrame="_blank" w:history="1">
        <w:r w:rsidRPr="00D765CE">
          <w:rPr>
            <w:rFonts w:ascii="Arial" w:hAnsi="Arial" w:cs="Arial"/>
            <w:lang w:val="uk-UA" w:eastAsia="uk-UA"/>
          </w:rPr>
          <w:t>Федеральным законом № 131-ФЗ</w:t>
        </w:r>
      </w:hyperlink>
      <w:r w:rsidRPr="00D765CE">
        <w:rPr>
          <w:rFonts w:ascii="Arial" w:hAnsi="Arial" w:cs="Arial"/>
          <w:color w:val="000000"/>
          <w:lang w:val="uk-UA" w:eastAsia="uk-UA"/>
        </w:rPr>
        <w:t> вопросов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w:t>
      </w:r>
      <w:hyperlink r:id="rId300"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имущество, предназначенное для решения вопросов местного значения в соответствии с частью 3 статьи 14 </w:t>
      </w:r>
      <w:hyperlink r:id="rId301"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 а также имущество, предназначенное для осуществления полномочий по решению вопросов местного значения в соответствии с частями 1 и 1.1 статьи 17 </w:t>
      </w:r>
      <w:hyperlink r:id="rId302" w:tgtFrame="_blank" w:history="1">
        <w:r w:rsidRPr="00D765CE">
          <w:rPr>
            <w:rFonts w:ascii="Arial" w:hAnsi="Arial" w:cs="Arial"/>
            <w:lang w:val="uk-UA" w:eastAsia="uk-UA"/>
          </w:rPr>
          <w:t>Федерального закона № 131-ФЗ</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80. Владение, пользование и распоряжение имуществом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Органы местного самоуправления от имени поселения самостоятельно владеют, пользуются и распоряжаются муниципальным имуществом в соответствии с </w:t>
      </w:r>
      <w:hyperlink r:id="rId303"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федеральными законами и принимаемыми в соответствии с ними нормативными правовыми актами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и органам местного самоуправления иных муниципальных образований, отчуждать, совершать иные сделки в соответствии с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Порядок и условия приватизации муниципального имущества определяются решением Совета депутатов в соответствии с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Доходы от использования и приватизации муниципального имущества поступают в бюджет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81. Муниципальные предприятия и учреждения.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304" w:anchor="sub_20110" w:history="1">
        <w:r w:rsidRPr="00D765CE">
          <w:rPr>
            <w:rFonts w:ascii="Arial" w:hAnsi="Arial" w:cs="Arial"/>
            <w:color w:val="000000"/>
            <w:u w:val="single"/>
            <w:lang w:val="uk-UA" w:eastAsia="uk-UA"/>
          </w:rPr>
          <w:t>вопросов местного значения</w:t>
        </w:r>
      </w:hyperlink>
      <w:r w:rsidRPr="00D765CE">
        <w:rPr>
          <w:rFonts w:ascii="Arial" w:hAnsi="Arial" w:cs="Arial"/>
          <w:color w:val="000000"/>
          <w:lang w:val="uk-UA" w:eastAsia="uk-UA"/>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Органы местного самоуправления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Органы местного самоуправления от имени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82. Участие поселения в межмуниципальных объединениях, хозяйственных обществах и некоммерческих организациях</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Совет депутатов и представительные органы других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lang w:val="uk-UA" w:eastAsia="uk-UA"/>
        </w:rPr>
        <w:t>(абзац первый в редакции решения Совета депутатов  Усть-Чульского сельсовета Аскизского района Республики Хакасия </w:t>
      </w:r>
      <w:hyperlink r:id="rId305" w:tgtFrame="_blank" w:history="1">
        <w:r w:rsidRPr="00D765CE">
          <w:rPr>
            <w:rFonts w:ascii="Arial" w:hAnsi="Arial" w:cs="Arial"/>
            <w:lang w:val="uk-UA" w:eastAsia="uk-UA"/>
          </w:rPr>
          <w:t>от 21.02.2019 № 118</w:t>
        </w:r>
      </w:hyperlink>
      <w:r w:rsidRPr="00D765CE">
        <w:rPr>
          <w:rFonts w:ascii="Arial" w:hAnsi="Arial" w:cs="Arial"/>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Совет депутатов может принимать решения о создании некоммерческих организаций в форме автономных некоммерческих организаций и фондов.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Некоммерческие организации муниципального образования осуществляют свою деятельность в соответствии с Гражданским кодексом Российской Федерации, федеральным законом о некоммерческих организациях, иными федеральными законами.</w:t>
      </w:r>
    </w:p>
    <w:p w:rsidR="00D765CE" w:rsidRPr="00D765CE" w:rsidRDefault="00D765CE" w:rsidP="00D765CE">
      <w:pPr>
        <w:ind w:firstLine="709"/>
        <w:jc w:val="both"/>
        <w:rPr>
          <w:rFonts w:ascii="Arial" w:hAnsi="Arial" w:cs="Arial"/>
          <w:color w:val="000000"/>
          <w:sz w:val="28"/>
          <w:szCs w:val="28"/>
          <w:lang w:val="uk-UA" w:eastAsia="uk-UA"/>
        </w:rPr>
      </w:pPr>
      <w:r w:rsidRPr="00D765CE">
        <w:rPr>
          <w:rFonts w:ascii="Arial" w:hAnsi="Arial" w:cs="Arial"/>
          <w:b/>
          <w:bCs/>
          <w:color w:val="000000"/>
          <w:sz w:val="28"/>
          <w:szCs w:val="28"/>
          <w:lang w:val="uk-UA" w:eastAsia="uk-UA"/>
        </w:rPr>
        <w:t> </w:t>
      </w:r>
    </w:p>
    <w:p w:rsidR="00D765CE" w:rsidRPr="00D765CE" w:rsidRDefault="00D765CE" w:rsidP="00D765CE">
      <w:pPr>
        <w:ind w:firstLine="709"/>
        <w:jc w:val="both"/>
        <w:outlineLvl w:val="2"/>
        <w:rPr>
          <w:rFonts w:ascii="Arial" w:hAnsi="Arial" w:cs="Arial"/>
          <w:b/>
          <w:bCs/>
          <w:color w:val="000000"/>
          <w:sz w:val="28"/>
          <w:szCs w:val="28"/>
          <w:lang w:val="uk-UA" w:eastAsia="uk-UA"/>
        </w:rPr>
      </w:pPr>
      <w:r w:rsidRPr="00D765CE">
        <w:rPr>
          <w:rFonts w:ascii="Arial" w:hAnsi="Arial" w:cs="Arial"/>
          <w:b/>
          <w:bCs/>
          <w:color w:val="000000"/>
          <w:sz w:val="28"/>
          <w:szCs w:val="28"/>
          <w:lang w:val="uk-UA" w:eastAsia="uk-UA"/>
        </w:rPr>
        <w:lastRenderedPageBreak/>
        <w:t>ГЛАВА 2. ФИНАНСОВАЯ ОСНОВА ПОСЕЛЕНИЯ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83. Местный бюджет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Поселение имеет собственный бюджет (местный бюджет).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Бюджет поселения (местный бюджет) предназначен для исполнения расходных обязательств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Использование органами местного самоуправления иных форм образования и расходования денежных средств для исполнения расходных обязательств поселения не допускается.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306"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Бюджетные полномочия поселения устанавливаются </w:t>
      </w:r>
      <w:hyperlink r:id="rId307"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84. Расходы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w:t>
      </w:r>
      <w:hyperlink r:id="rId308" w:tgtFrame="_blank" w:history="1">
        <w:r w:rsidRPr="00D765CE">
          <w:rPr>
            <w:rFonts w:ascii="Arial" w:hAnsi="Arial" w:cs="Arial"/>
            <w:lang w:val="uk-UA" w:eastAsia="uk-UA"/>
          </w:rPr>
          <w:t>Бюджетного кодекса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Исполнение расходных обязательств поселения осуществляется за счет средств местного бюджета в соответствии с требованиями </w:t>
      </w:r>
      <w:hyperlink r:id="rId309" w:tgtFrame="_blank" w:history="1">
        <w:r w:rsidRPr="00D765CE">
          <w:rPr>
            <w:rFonts w:ascii="Arial" w:hAnsi="Arial" w:cs="Arial"/>
            <w:lang w:val="uk-UA" w:eastAsia="uk-UA"/>
          </w:rPr>
          <w:t>Бюджетного кодекса Российской Федерации.</w:t>
        </w:r>
      </w:hyperlink>
    </w:p>
    <w:p w:rsidR="00D765CE" w:rsidRPr="00D765CE" w:rsidRDefault="00D765CE" w:rsidP="00D765CE">
      <w:pPr>
        <w:ind w:firstLine="709"/>
        <w:jc w:val="both"/>
        <w:rPr>
          <w:rFonts w:ascii="Arial" w:hAnsi="Arial" w:cs="Arial"/>
          <w:color w:val="000000"/>
          <w:lang w:val="uk-UA" w:eastAsia="uk-UA"/>
        </w:rPr>
      </w:pPr>
      <w:hyperlink r:id="rId310" w:tgtFrame="_blank" w:history="1">
        <w:r w:rsidRPr="00D765CE">
          <w:rPr>
            <w:rFonts w:ascii="Arial" w:hAnsi="Arial" w:cs="Arial"/>
            <w:lang w:val="uk-UA" w:eastAsia="uk-UA"/>
          </w:rPr>
          <w:t> </w:t>
        </w:r>
      </w:hyperlink>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85. Составление и рассмотрение проекта местного бюджета, утверждение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Составление проекта местного бюджета – исключительная прерогатива администрации поселения. Порядок и сроки составления проекта местного бюджета устанавливаются администрацией поселения с соблюдением требований, устанавливаемых </w:t>
      </w:r>
      <w:hyperlink r:id="rId311"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 и муниципальным правовым актом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312"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 муниципальными правовыми актами Совета депутатов (кроме решения о местном бюджете).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3. Администрация поселения вносит на рассмотрение Совета депутатов проект решения о местном бюджете в сроки, установленные муниципальным правовым актом Совета депутатов, но не позднее 15 ноября текущего года.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Одновременно с проектом местного бюджета в Совет депутатов представляются документы и материалы в соответствии с </w:t>
      </w:r>
      <w:hyperlink r:id="rId313"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рассмотрения проекта решения о местном бюджете и его утверждения определяется муниципальным правовым актом Совета депутатов в соответствии с требованиями </w:t>
      </w:r>
      <w:hyperlink r:id="rId314" w:tgtFrame="_blank" w:history="1">
        <w:r w:rsidRPr="00D765CE">
          <w:rPr>
            <w:rFonts w:ascii="Arial" w:hAnsi="Arial" w:cs="Arial"/>
            <w:lang w:val="uk-UA" w:eastAsia="uk-UA"/>
          </w:rPr>
          <w:t>Бюджетного кодекса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86. Муниципальные заимствования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Поселение вправе осуществлять муниципальные заимствования, в том числе путем выпуска муниципальных ценных бумаг, в соответствии с </w:t>
      </w:r>
      <w:hyperlink r:id="rId315"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 и настоящим Уставом.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87. Исполнение местного бюджета, контроль за исполнением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Исполнение местного бюджета обеспечивается администрацией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Местный бюджет исполняется на основе единства кассы и подведомственности расходов.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Совет депутатов осуществляет контроль за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депутатов слушаний и в связи с депутатскими запросами.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w:t>
      </w:r>
      <w:hyperlink r:id="rId316" w:tgtFrame="_blank" w:history="1">
        <w:r w:rsidRPr="00D765CE">
          <w:rPr>
            <w:rFonts w:ascii="Arial" w:hAnsi="Arial" w:cs="Arial"/>
            <w:lang w:val="uk-UA" w:eastAsia="uk-UA"/>
          </w:rPr>
          <w:t>Конституцией Российской Федерации</w:t>
        </w:r>
      </w:hyperlink>
      <w:r w:rsidRPr="00D765CE">
        <w:rPr>
          <w:rFonts w:ascii="Arial" w:hAnsi="Arial" w:cs="Arial"/>
          <w:color w:val="000000"/>
          <w:lang w:val="uk-UA" w:eastAsia="uk-UA"/>
        </w:rPr>
        <w:t>, </w:t>
      </w:r>
      <w:hyperlink r:id="rId317" w:tgtFrame="_blank" w:history="1">
        <w:r w:rsidRPr="00D765CE">
          <w:rPr>
            <w:rFonts w:ascii="Arial" w:hAnsi="Arial" w:cs="Arial"/>
            <w:lang w:val="uk-UA" w:eastAsia="uk-UA"/>
          </w:rPr>
          <w:t>Бюджетным кодексом Российской Федерации</w:t>
        </w:r>
      </w:hyperlink>
      <w:r w:rsidRPr="00D765CE">
        <w:rPr>
          <w:rFonts w:ascii="Arial" w:hAnsi="Arial" w:cs="Arial"/>
          <w:color w:val="000000"/>
          <w:lang w:val="uk-UA" w:eastAsia="uk-UA"/>
        </w:rPr>
        <w:t>, иными нормативными правовыми актами Российской Федерации, для обеспечения его полномочий.</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88. Закупки для обеспечения муниципальных нужд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Закупки товаров, работ, услуг для обеспечения муниципальных нужд осуществляются за счет средств местного бюджета.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Статья 89. Составление и утверждение отчета об исполнении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Администрация поселения составляет отчет об исполнении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Отчет об исполнении местного бюджета является ежеквартальным.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xml:space="preserve">Отчет об исполнении местного бюджета за первый квартал, полугодие и девять месяцев текущего финансового года утверждается администрацией </w:t>
      </w:r>
      <w:r w:rsidRPr="00D765CE">
        <w:rPr>
          <w:rFonts w:ascii="Arial" w:hAnsi="Arial" w:cs="Arial"/>
          <w:color w:val="000000"/>
          <w:lang w:val="uk-UA" w:eastAsia="uk-UA"/>
        </w:rPr>
        <w:lastRenderedPageBreak/>
        <w:t>поселения и направляется в Совет депутатов и ревизионную комиссию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 Годовой отчет об исполнении местного бюджета утверждается муниципальным правовым актом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w:t>
      </w:r>
      <w:hyperlink r:id="rId318" w:tgtFrame="_blank" w:history="1">
        <w:r w:rsidRPr="00D765CE">
          <w:rPr>
            <w:rFonts w:ascii="Arial" w:hAnsi="Arial" w:cs="Arial"/>
            <w:lang w:val="uk-UA" w:eastAsia="uk-UA"/>
          </w:rPr>
          <w:t>Бюджетного кодекса Российской Федерации</w:t>
        </w:r>
      </w:hyperlink>
      <w:r w:rsidRPr="00D765CE">
        <w:rPr>
          <w:rFonts w:ascii="Arial" w:hAnsi="Arial" w:cs="Arial"/>
          <w:color w:val="000000"/>
          <w:lang w:val="uk-UA" w:eastAsia="uk-UA"/>
        </w:rPr>
        <w:t>.</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5. По результатам рассмотрения годового отчета об исполнении местного бюджета Совет депутатов принимает решение об утверждении либо отклонении решения об исполнении местного бюджета.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В случае отклонения Советом депутатов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6. Годовой отчет об исполнении местного бюджета представляется администрацией поселения в Совет депутатов не позднее 1 мая текущего года.</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outlineLvl w:val="3"/>
        <w:rPr>
          <w:rFonts w:ascii="Arial" w:hAnsi="Arial" w:cs="Arial"/>
          <w:b/>
          <w:bCs/>
          <w:color w:val="000000"/>
          <w:sz w:val="26"/>
          <w:szCs w:val="26"/>
          <w:lang w:val="uk-UA" w:eastAsia="uk-UA"/>
        </w:rPr>
      </w:pPr>
      <w:r w:rsidRPr="00D765CE">
        <w:rPr>
          <w:rFonts w:ascii="Arial" w:hAnsi="Arial" w:cs="Arial"/>
          <w:b/>
          <w:bCs/>
          <w:color w:val="000000"/>
          <w:sz w:val="30"/>
          <w:szCs w:val="30"/>
          <w:lang w:val="uk-UA" w:eastAsia="uk-UA"/>
        </w:rPr>
        <w:t>РАЗДЕЛ 7. МУНИЦИПАЛЬНАЯ СЛУЖБА В ОРГАНАХ МЕСТНОГО САМОУПРАВЛЕНИЯ</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90. (Исключена </w:t>
      </w:r>
      <w:hyperlink r:id="rId319" w:history="1">
        <w:r w:rsidRPr="00D765CE">
          <w:rPr>
            <w:rFonts w:ascii="Arial" w:hAnsi="Arial" w:cs="Arial"/>
            <w:sz w:val="26"/>
            <w:szCs w:val="26"/>
            <w:lang w:val="uk-UA" w:eastAsia="uk-UA"/>
          </w:rPr>
          <w:t>от 01.10.2007 Решение Совета депутатов №84, НГР RU195023112007003</w:t>
        </w:r>
      </w:hyperlink>
      <w:r w:rsidRPr="00D765CE">
        <w:rPr>
          <w:rFonts w:ascii="Arial" w:hAnsi="Arial" w:cs="Arial"/>
          <w:b/>
          <w:bCs/>
          <w:color w:val="000000"/>
          <w:sz w:val="26"/>
          <w:szCs w:val="26"/>
          <w:lang w:val="uk-UA" w:eastAsia="uk-UA"/>
        </w:rPr>
        <w:t>).</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center"/>
        <w:rPr>
          <w:rFonts w:ascii="Arial" w:hAnsi="Arial" w:cs="Arial"/>
          <w:color w:val="000000"/>
          <w:sz w:val="26"/>
          <w:szCs w:val="26"/>
          <w:lang w:val="uk-UA" w:eastAsia="uk-UA"/>
        </w:rPr>
      </w:pPr>
      <w:r w:rsidRPr="00D765CE">
        <w:rPr>
          <w:rFonts w:ascii="Arial" w:hAnsi="Arial" w:cs="Arial"/>
          <w:b/>
          <w:bCs/>
          <w:color w:val="000000"/>
          <w:sz w:val="30"/>
          <w:szCs w:val="30"/>
          <w:lang w:val="uk-UA" w:eastAsia="uk-UA"/>
        </w:rPr>
        <w:t>РАЗДЕЛ 8. ЗАКЛЮЧИТЕЛЬНЫЕ ПОЛОЖЕНИЯ.</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91. Внесение изменений и дополнений в Устав.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Правом по внесению на рассмотрение Совета депутатов проекта Устава поселения, а также проекта решения о внесении изменений и дополнений в Устав поселения обладают:</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Глава поселения;</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депутаты Совета депутатов численностью не менее 1/3 от установленного числа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население поселения в порядке правотворческой инициативы;</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прокурор Аскизского района.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Проект Устава, проект решения о внесении изменений и дополнений в настоящий Устав подлежат официальному опубликованию (обнародованию) не позднее, чем за 30 дней до его рассмотрения с одновременным опубликованием (обнародованием) установленного Советом депутатов порядка учета предложений по проекту Устава, проекту решения о внесении изменений и дополнений в настоящий Устав, а также порядка участия граждан в его обсуждении.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320" w:tgtFrame="_blank" w:history="1">
        <w:r w:rsidRPr="00D765CE">
          <w:rPr>
            <w:rFonts w:ascii="Arial" w:hAnsi="Arial" w:cs="Arial"/>
            <w:lang w:val="uk-UA" w:eastAsia="uk-UA"/>
          </w:rPr>
          <w:t>Конституции Российской Федерации</w:t>
        </w:r>
      </w:hyperlink>
      <w:r w:rsidRPr="00D765CE">
        <w:rPr>
          <w:rFonts w:ascii="Arial" w:hAnsi="Arial" w:cs="Arial"/>
          <w:color w:val="000000"/>
          <w:lang w:val="uk-UA" w:eastAsia="uk-UA"/>
        </w:rPr>
        <w:t>, федеральных законов, </w:t>
      </w:r>
      <w:hyperlink r:id="rId321" w:tgtFrame="_blank" w:history="1">
        <w:r w:rsidRPr="00D765CE">
          <w:rPr>
            <w:rFonts w:ascii="Arial" w:hAnsi="Arial" w:cs="Arial"/>
            <w:lang w:val="uk-UA" w:eastAsia="uk-UA"/>
          </w:rPr>
          <w:t>Конституции Республики Хакасия</w:t>
        </w:r>
      </w:hyperlink>
      <w:r w:rsidRPr="00D765CE">
        <w:rPr>
          <w:rFonts w:ascii="Arial" w:hAnsi="Arial" w:cs="Arial"/>
          <w:color w:val="000000"/>
          <w:lang w:val="uk-UA" w:eastAsia="uk-UA"/>
        </w:rPr>
        <w:t> или законов Республики Хакасия в целях приведения данного устава в соответствие с этими нормативными правовыми актами.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lastRenderedPageBreak/>
        <w:t>3. Проект Устава поселения, проект решения о внесении изменений и дополнений в настоящий Устав принимаются большинством в две трети голосов от установленной численности депутатов Совета депутатов.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4. Устав, решение о внесении изменений и дополнений в настоящий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93. Вступление Устава в силу.</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Настоящий Устав вступает в силу после его официального опубликования (обнародования)</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93. Применение Устава.</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Устав имеет прямое действие.</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Вопросы, не урегулированные настоящим Уставом, регулируются действующим законодательством Российской Федерации и Республики Хакасия. В случае противоречия законодательства Республики Хакасия федеральному законодательству, применяется законодательство Российской Федерации.</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3.В случае изменения законодательства, влекущего необходимость внесения изменений, в том числе или отмены положений настоящего Устава, в связи с их противоречием действующему законодательству, Устав применяется в части, не противоречащей действующему законодательству до привидения настоящего Устава в соответствие.</w:t>
      </w:r>
    </w:p>
    <w:p w:rsidR="00D765CE" w:rsidRPr="00D765CE" w:rsidRDefault="00D765CE" w:rsidP="00D765CE">
      <w:pPr>
        <w:ind w:firstLine="709"/>
        <w:jc w:val="both"/>
        <w:rPr>
          <w:rFonts w:ascii="Arial" w:hAnsi="Arial" w:cs="Arial"/>
          <w:color w:val="000000"/>
          <w:sz w:val="26"/>
          <w:szCs w:val="26"/>
          <w:lang w:val="uk-UA" w:eastAsia="uk-UA"/>
        </w:rPr>
      </w:pPr>
      <w:r w:rsidRPr="00D765CE">
        <w:rPr>
          <w:rFonts w:ascii="Arial" w:hAnsi="Arial" w:cs="Arial"/>
          <w:b/>
          <w:bCs/>
          <w:color w:val="000000"/>
          <w:sz w:val="26"/>
          <w:szCs w:val="26"/>
          <w:lang w:val="uk-UA" w:eastAsia="uk-UA"/>
        </w:rPr>
        <w:t> </w:t>
      </w:r>
    </w:p>
    <w:p w:rsidR="00D765CE" w:rsidRPr="00D765CE" w:rsidRDefault="00D765CE" w:rsidP="00D765CE">
      <w:pPr>
        <w:ind w:firstLine="709"/>
        <w:jc w:val="both"/>
        <w:outlineLvl w:val="3"/>
        <w:rPr>
          <w:rFonts w:ascii="Arial" w:hAnsi="Arial" w:cs="Arial"/>
          <w:b/>
          <w:bCs/>
          <w:color w:val="000000"/>
          <w:sz w:val="26"/>
          <w:szCs w:val="26"/>
          <w:lang w:val="uk-UA" w:eastAsia="uk-UA"/>
        </w:rPr>
      </w:pPr>
      <w:r w:rsidRPr="00D765CE">
        <w:rPr>
          <w:rFonts w:ascii="Arial" w:hAnsi="Arial" w:cs="Arial"/>
          <w:b/>
          <w:bCs/>
          <w:color w:val="000000"/>
          <w:sz w:val="26"/>
          <w:szCs w:val="26"/>
          <w:lang w:val="uk-UA" w:eastAsia="uk-UA"/>
        </w:rPr>
        <w:t>Статья 94. О приведении в соответствие нормативных правовых актов.</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 </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1. Нормативные правовые акты органов местного самоуправления поселения, противоречащие настоящему Уставу, принятые до вступления его в силу, подлежат отмене либо приведению в соответствие с ним.</w:t>
      </w:r>
    </w:p>
    <w:p w:rsidR="00D765CE" w:rsidRPr="00D765CE" w:rsidRDefault="00D765CE" w:rsidP="00D765CE">
      <w:pPr>
        <w:ind w:firstLine="709"/>
        <w:jc w:val="both"/>
        <w:rPr>
          <w:rFonts w:ascii="Arial" w:hAnsi="Arial" w:cs="Arial"/>
          <w:color w:val="000000"/>
          <w:lang w:val="uk-UA" w:eastAsia="uk-UA"/>
        </w:rPr>
      </w:pPr>
      <w:r w:rsidRPr="00D765CE">
        <w:rPr>
          <w:rFonts w:ascii="Arial" w:hAnsi="Arial" w:cs="Arial"/>
          <w:color w:val="000000"/>
          <w:lang w:val="uk-UA" w:eastAsia="uk-UA"/>
        </w:rPr>
        <w:t>2. До приведения в соответствие с настоящим Уставом нормативных правовых актов органов местного самоуправления поселения они применяются постольку, поскольку не противоречат настоящему Уставу.</w:t>
      </w:r>
    </w:p>
    <w:p w:rsidR="00D765CE" w:rsidRPr="00D765CE" w:rsidRDefault="00D765CE" w:rsidP="00D765CE">
      <w:pPr>
        <w:ind w:firstLine="567"/>
        <w:jc w:val="both"/>
        <w:rPr>
          <w:rFonts w:ascii="Arial" w:hAnsi="Arial" w:cs="Arial"/>
          <w:color w:val="000000"/>
          <w:lang w:val="uk-UA" w:eastAsia="uk-UA"/>
        </w:rPr>
      </w:pPr>
      <w:r w:rsidRPr="00D765CE">
        <w:rPr>
          <w:rFonts w:ascii="Arial" w:hAnsi="Arial" w:cs="Arial"/>
          <w:color w:val="000000"/>
          <w:lang w:val="uk-UA" w:eastAsia="uk-UA"/>
        </w:rPr>
        <w:t> </w:t>
      </w:r>
    </w:p>
    <w:p w:rsidR="00F878DE" w:rsidRPr="00D765CE" w:rsidRDefault="00F878DE" w:rsidP="00D765CE">
      <w:pPr>
        <w:rPr>
          <w:lang w:val="uk-UA"/>
        </w:rPr>
      </w:pPr>
      <w:bookmarkStart w:id="11" w:name="_GoBack"/>
      <w:bookmarkEnd w:id="11"/>
    </w:p>
    <w:sectPr w:rsidR="00F878DE" w:rsidRPr="00D765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70307"/>
    <w:multiLevelType w:val="hybridMultilevel"/>
    <w:tmpl w:val="27101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460ABD"/>
    <w:multiLevelType w:val="hybridMultilevel"/>
    <w:tmpl w:val="A79E0984"/>
    <w:lvl w:ilvl="0" w:tplc="8CF649DA">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4AE"/>
    <w:rsid w:val="00043660"/>
    <w:rsid w:val="001164C4"/>
    <w:rsid w:val="00124D15"/>
    <w:rsid w:val="00142027"/>
    <w:rsid w:val="001E1DE2"/>
    <w:rsid w:val="00242AD1"/>
    <w:rsid w:val="002E7150"/>
    <w:rsid w:val="00302C81"/>
    <w:rsid w:val="00417299"/>
    <w:rsid w:val="005314AE"/>
    <w:rsid w:val="00675AFB"/>
    <w:rsid w:val="00793536"/>
    <w:rsid w:val="007C21E9"/>
    <w:rsid w:val="00821198"/>
    <w:rsid w:val="00A86253"/>
    <w:rsid w:val="00BA7ADE"/>
    <w:rsid w:val="00CA2817"/>
    <w:rsid w:val="00CA52C7"/>
    <w:rsid w:val="00D765CE"/>
    <w:rsid w:val="00E13A57"/>
    <w:rsid w:val="00E22AFA"/>
    <w:rsid w:val="00F80B70"/>
    <w:rsid w:val="00F878DE"/>
    <w:rsid w:val="00FA752E"/>
    <w:rsid w:val="00FE6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AF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765CE"/>
    <w:pPr>
      <w:spacing w:before="100" w:beforeAutospacing="1" w:after="100" w:afterAutospacing="1"/>
      <w:outlineLvl w:val="2"/>
    </w:pPr>
    <w:rPr>
      <w:b/>
      <w:bCs/>
      <w:sz w:val="27"/>
      <w:szCs w:val="27"/>
      <w:lang w:val="uk-UA" w:eastAsia="uk-UA"/>
    </w:rPr>
  </w:style>
  <w:style w:type="paragraph" w:styleId="4">
    <w:name w:val="heading 4"/>
    <w:basedOn w:val="a"/>
    <w:link w:val="40"/>
    <w:uiPriority w:val="9"/>
    <w:qFormat/>
    <w:rsid w:val="00D765CE"/>
    <w:pPr>
      <w:spacing w:before="100" w:beforeAutospacing="1" w:after="100" w:afterAutospacing="1"/>
      <w:outlineLvl w:val="3"/>
    </w:pPr>
    <w:rPr>
      <w:b/>
      <w:bCs/>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78DE"/>
    <w:rPr>
      <w:color w:val="0563C1" w:themeColor="hyperlink"/>
      <w:u w:val="single"/>
    </w:rPr>
  </w:style>
  <w:style w:type="table" w:styleId="a4">
    <w:name w:val="Table Grid"/>
    <w:basedOn w:val="a1"/>
    <w:uiPriority w:val="39"/>
    <w:rsid w:val="00793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17299"/>
    <w:pPr>
      <w:ind w:left="720"/>
      <w:contextualSpacing/>
    </w:pPr>
  </w:style>
  <w:style w:type="character" w:customStyle="1" w:styleId="30">
    <w:name w:val="Заголовок 3 Знак"/>
    <w:basedOn w:val="a0"/>
    <w:link w:val="3"/>
    <w:uiPriority w:val="9"/>
    <w:rsid w:val="00D765CE"/>
    <w:rPr>
      <w:rFonts w:ascii="Times New Roman" w:eastAsia="Times New Roman" w:hAnsi="Times New Roman" w:cs="Times New Roman"/>
      <w:b/>
      <w:bCs/>
      <w:sz w:val="27"/>
      <w:szCs w:val="27"/>
      <w:lang w:val="uk-UA" w:eastAsia="uk-UA"/>
    </w:rPr>
  </w:style>
  <w:style w:type="character" w:customStyle="1" w:styleId="40">
    <w:name w:val="Заголовок 4 Знак"/>
    <w:basedOn w:val="a0"/>
    <w:link w:val="4"/>
    <w:uiPriority w:val="9"/>
    <w:rsid w:val="00D765CE"/>
    <w:rPr>
      <w:rFonts w:ascii="Times New Roman" w:eastAsia="Times New Roman" w:hAnsi="Times New Roman" w:cs="Times New Roman"/>
      <w:b/>
      <w:bCs/>
      <w:sz w:val="24"/>
      <w:szCs w:val="24"/>
      <w:lang w:val="uk-UA" w:eastAsia="uk-UA"/>
    </w:rPr>
  </w:style>
  <w:style w:type="numbering" w:customStyle="1" w:styleId="1">
    <w:name w:val="Нет списка1"/>
    <w:next w:val="a2"/>
    <w:uiPriority w:val="99"/>
    <w:semiHidden/>
    <w:unhideWhenUsed/>
    <w:rsid w:val="00D765CE"/>
  </w:style>
  <w:style w:type="paragraph" w:customStyle="1" w:styleId="text">
    <w:name w:val="text"/>
    <w:basedOn w:val="a"/>
    <w:rsid w:val="00D765CE"/>
    <w:pPr>
      <w:spacing w:before="100" w:beforeAutospacing="1" w:after="100" w:afterAutospacing="1"/>
    </w:pPr>
    <w:rPr>
      <w:lang w:val="uk-UA" w:eastAsia="uk-UA"/>
    </w:rPr>
  </w:style>
  <w:style w:type="paragraph" w:customStyle="1" w:styleId="caption">
    <w:name w:val="caption"/>
    <w:basedOn w:val="a"/>
    <w:rsid w:val="00D765CE"/>
    <w:pPr>
      <w:spacing w:before="100" w:beforeAutospacing="1" w:after="100" w:afterAutospacing="1"/>
    </w:pPr>
    <w:rPr>
      <w:lang w:val="uk-UA" w:eastAsia="uk-UA"/>
    </w:rPr>
  </w:style>
  <w:style w:type="paragraph" w:styleId="a6">
    <w:name w:val="Normal (Web)"/>
    <w:basedOn w:val="a"/>
    <w:uiPriority w:val="99"/>
    <w:semiHidden/>
    <w:unhideWhenUsed/>
    <w:rsid w:val="00D765CE"/>
    <w:pPr>
      <w:spacing w:before="100" w:beforeAutospacing="1" w:after="100" w:afterAutospacing="1"/>
    </w:pPr>
    <w:rPr>
      <w:lang w:val="uk-UA" w:eastAsia="uk-UA"/>
    </w:rPr>
  </w:style>
  <w:style w:type="character" w:styleId="a7">
    <w:name w:val="FollowedHyperlink"/>
    <w:basedOn w:val="a0"/>
    <w:uiPriority w:val="99"/>
    <w:semiHidden/>
    <w:unhideWhenUsed/>
    <w:rsid w:val="00D765CE"/>
    <w:rPr>
      <w:color w:val="800080"/>
      <w:u w:val="single"/>
    </w:rPr>
  </w:style>
  <w:style w:type="character" w:customStyle="1" w:styleId="hyperlink">
    <w:name w:val="hyperlink"/>
    <w:basedOn w:val="a0"/>
    <w:rsid w:val="00D765CE"/>
  </w:style>
  <w:style w:type="paragraph" w:customStyle="1" w:styleId="article">
    <w:name w:val="article"/>
    <w:basedOn w:val="a"/>
    <w:rsid w:val="00D765CE"/>
    <w:pPr>
      <w:spacing w:before="100" w:beforeAutospacing="1" w:after="100" w:afterAutospacing="1"/>
    </w:pPr>
    <w:rPr>
      <w:lang w:val="uk-UA" w:eastAsia="uk-UA"/>
    </w:rPr>
  </w:style>
  <w:style w:type="character" w:customStyle="1" w:styleId="a10">
    <w:name w:val="a1"/>
    <w:basedOn w:val="a0"/>
    <w:rsid w:val="00D765CE"/>
  </w:style>
  <w:style w:type="character" w:customStyle="1" w:styleId="10">
    <w:name w:val="1"/>
    <w:basedOn w:val="a0"/>
    <w:rsid w:val="00D765CE"/>
  </w:style>
  <w:style w:type="paragraph" w:customStyle="1" w:styleId="chapter">
    <w:name w:val="chapter"/>
    <w:basedOn w:val="a"/>
    <w:rsid w:val="00D765CE"/>
    <w:pPr>
      <w:spacing w:before="100" w:beforeAutospacing="1" w:after="100" w:afterAutospacing="1"/>
    </w:pPr>
    <w:rPr>
      <w:lang w:val="uk-UA" w:eastAsia="uk-UA"/>
    </w:rPr>
  </w:style>
  <w:style w:type="paragraph" w:customStyle="1" w:styleId="a30">
    <w:name w:val="a3"/>
    <w:basedOn w:val="a"/>
    <w:rsid w:val="00D765CE"/>
    <w:pPr>
      <w:spacing w:before="100" w:beforeAutospacing="1" w:after="100" w:afterAutospacing="1"/>
    </w:pPr>
    <w:rPr>
      <w:lang w:val="uk-UA" w:eastAsia="uk-UA"/>
    </w:rPr>
  </w:style>
  <w:style w:type="paragraph" w:customStyle="1" w:styleId="s1">
    <w:name w:val="s1"/>
    <w:basedOn w:val="a"/>
    <w:rsid w:val="00D765CE"/>
    <w:pPr>
      <w:spacing w:before="100" w:beforeAutospacing="1" w:after="100" w:afterAutospacing="1"/>
    </w:pPr>
    <w:rPr>
      <w:lang w:val="uk-UA" w:eastAsia="uk-UA"/>
    </w:rPr>
  </w:style>
  <w:style w:type="paragraph" w:customStyle="1" w:styleId="normalweb">
    <w:name w:val="normalweb"/>
    <w:basedOn w:val="a"/>
    <w:rsid w:val="00D765CE"/>
    <w:pPr>
      <w:spacing w:before="100" w:beforeAutospacing="1" w:after="100" w:afterAutospacing="1"/>
    </w:pPr>
    <w:rPr>
      <w:lang w:val="uk-UA" w:eastAsia="uk-UA"/>
    </w:rPr>
  </w:style>
  <w:style w:type="character" w:customStyle="1" w:styleId="13">
    <w:name w:val="13"/>
    <w:basedOn w:val="a0"/>
    <w:rsid w:val="00D765CE"/>
  </w:style>
  <w:style w:type="paragraph" w:customStyle="1" w:styleId="12">
    <w:name w:val="12"/>
    <w:basedOn w:val="a"/>
    <w:rsid w:val="00D765CE"/>
    <w:pPr>
      <w:spacing w:before="100" w:beforeAutospacing="1" w:after="100" w:afterAutospacing="1"/>
    </w:pPr>
    <w:rPr>
      <w:lang w:val="uk-UA" w:eastAsia="uk-UA"/>
    </w:rPr>
  </w:style>
  <w:style w:type="paragraph" w:customStyle="1" w:styleId="14">
    <w:name w:val="14"/>
    <w:basedOn w:val="a"/>
    <w:rsid w:val="00D765CE"/>
    <w:pPr>
      <w:spacing w:before="100" w:beforeAutospacing="1" w:after="100" w:afterAutospacing="1"/>
    </w:pPr>
    <w:rPr>
      <w:lang w:val="uk-UA" w:eastAsia="uk-UA"/>
    </w:rPr>
  </w:style>
  <w:style w:type="character" w:customStyle="1" w:styleId="blk">
    <w:name w:val="blk"/>
    <w:basedOn w:val="a0"/>
    <w:rsid w:val="00D765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AF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765CE"/>
    <w:pPr>
      <w:spacing w:before="100" w:beforeAutospacing="1" w:after="100" w:afterAutospacing="1"/>
      <w:outlineLvl w:val="2"/>
    </w:pPr>
    <w:rPr>
      <w:b/>
      <w:bCs/>
      <w:sz w:val="27"/>
      <w:szCs w:val="27"/>
      <w:lang w:val="uk-UA" w:eastAsia="uk-UA"/>
    </w:rPr>
  </w:style>
  <w:style w:type="paragraph" w:styleId="4">
    <w:name w:val="heading 4"/>
    <w:basedOn w:val="a"/>
    <w:link w:val="40"/>
    <w:uiPriority w:val="9"/>
    <w:qFormat/>
    <w:rsid w:val="00D765CE"/>
    <w:pPr>
      <w:spacing w:before="100" w:beforeAutospacing="1" w:after="100" w:afterAutospacing="1"/>
      <w:outlineLvl w:val="3"/>
    </w:pPr>
    <w:rPr>
      <w:b/>
      <w:bCs/>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78DE"/>
    <w:rPr>
      <w:color w:val="0563C1" w:themeColor="hyperlink"/>
      <w:u w:val="single"/>
    </w:rPr>
  </w:style>
  <w:style w:type="table" w:styleId="a4">
    <w:name w:val="Table Grid"/>
    <w:basedOn w:val="a1"/>
    <w:uiPriority w:val="39"/>
    <w:rsid w:val="00793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17299"/>
    <w:pPr>
      <w:ind w:left="720"/>
      <w:contextualSpacing/>
    </w:pPr>
  </w:style>
  <w:style w:type="character" w:customStyle="1" w:styleId="30">
    <w:name w:val="Заголовок 3 Знак"/>
    <w:basedOn w:val="a0"/>
    <w:link w:val="3"/>
    <w:uiPriority w:val="9"/>
    <w:rsid w:val="00D765CE"/>
    <w:rPr>
      <w:rFonts w:ascii="Times New Roman" w:eastAsia="Times New Roman" w:hAnsi="Times New Roman" w:cs="Times New Roman"/>
      <w:b/>
      <w:bCs/>
      <w:sz w:val="27"/>
      <w:szCs w:val="27"/>
      <w:lang w:val="uk-UA" w:eastAsia="uk-UA"/>
    </w:rPr>
  </w:style>
  <w:style w:type="character" w:customStyle="1" w:styleId="40">
    <w:name w:val="Заголовок 4 Знак"/>
    <w:basedOn w:val="a0"/>
    <w:link w:val="4"/>
    <w:uiPriority w:val="9"/>
    <w:rsid w:val="00D765CE"/>
    <w:rPr>
      <w:rFonts w:ascii="Times New Roman" w:eastAsia="Times New Roman" w:hAnsi="Times New Roman" w:cs="Times New Roman"/>
      <w:b/>
      <w:bCs/>
      <w:sz w:val="24"/>
      <w:szCs w:val="24"/>
      <w:lang w:val="uk-UA" w:eastAsia="uk-UA"/>
    </w:rPr>
  </w:style>
  <w:style w:type="numbering" w:customStyle="1" w:styleId="1">
    <w:name w:val="Нет списка1"/>
    <w:next w:val="a2"/>
    <w:uiPriority w:val="99"/>
    <w:semiHidden/>
    <w:unhideWhenUsed/>
    <w:rsid w:val="00D765CE"/>
  </w:style>
  <w:style w:type="paragraph" w:customStyle="1" w:styleId="text">
    <w:name w:val="text"/>
    <w:basedOn w:val="a"/>
    <w:rsid w:val="00D765CE"/>
    <w:pPr>
      <w:spacing w:before="100" w:beforeAutospacing="1" w:after="100" w:afterAutospacing="1"/>
    </w:pPr>
    <w:rPr>
      <w:lang w:val="uk-UA" w:eastAsia="uk-UA"/>
    </w:rPr>
  </w:style>
  <w:style w:type="paragraph" w:customStyle="1" w:styleId="caption">
    <w:name w:val="caption"/>
    <w:basedOn w:val="a"/>
    <w:rsid w:val="00D765CE"/>
    <w:pPr>
      <w:spacing w:before="100" w:beforeAutospacing="1" w:after="100" w:afterAutospacing="1"/>
    </w:pPr>
    <w:rPr>
      <w:lang w:val="uk-UA" w:eastAsia="uk-UA"/>
    </w:rPr>
  </w:style>
  <w:style w:type="paragraph" w:styleId="a6">
    <w:name w:val="Normal (Web)"/>
    <w:basedOn w:val="a"/>
    <w:uiPriority w:val="99"/>
    <w:semiHidden/>
    <w:unhideWhenUsed/>
    <w:rsid w:val="00D765CE"/>
    <w:pPr>
      <w:spacing w:before="100" w:beforeAutospacing="1" w:after="100" w:afterAutospacing="1"/>
    </w:pPr>
    <w:rPr>
      <w:lang w:val="uk-UA" w:eastAsia="uk-UA"/>
    </w:rPr>
  </w:style>
  <w:style w:type="character" w:styleId="a7">
    <w:name w:val="FollowedHyperlink"/>
    <w:basedOn w:val="a0"/>
    <w:uiPriority w:val="99"/>
    <w:semiHidden/>
    <w:unhideWhenUsed/>
    <w:rsid w:val="00D765CE"/>
    <w:rPr>
      <w:color w:val="800080"/>
      <w:u w:val="single"/>
    </w:rPr>
  </w:style>
  <w:style w:type="character" w:customStyle="1" w:styleId="hyperlink">
    <w:name w:val="hyperlink"/>
    <w:basedOn w:val="a0"/>
    <w:rsid w:val="00D765CE"/>
  </w:style>
  <w:style w:type="paragraph" w:customStyle="1" w:styleId="article">
    <w:name w:val="article"/>
    <w:basedOn w:val="a"/>
    <w:rsid w:val="00D765CE"/>
    <w:pPr>
      <w:spacing w:before="100" w:beforeAutospacing="1" w:after="100" w:afterAutospacing="1"/>
    </w:pPr>
    <w:rPr>
      <w:lang w:val="uk-UA" w:eastAsia="uk-UA"/>
    </w:rPr>
  </w:style>
  <w:style w:type="character" w:customStyle="1" w:styleId="a10">
    <w:name w:val="a1"/>
    <w:basedOn w:val="a0"/>
    <w:rsid w:val="00D765CE"/>
  </w:style>
  <w:style w:type="character" w:customStyle="1" w:styleId="10">
    <w:name w:val="1"/>
    <w:basedOn w:val="a0"/>
    <w:rsid w:val="00D765CE"/>
  </w:style>
  <w:style w:type="paragraph" w:customStyle="1" w:styleId="chapter">
    <w:name w:val="chapter"/>
    <w:basedOn w:val="a"/>
    <w:rsid w:val="00D765CE"/>
    <w:pPr>
      <w:spacing w:before="100" w:beforeAutospacing="1" w:after="100" w:afterAutospacing="1"/>
    </w:pPr>
    <w:rPr>
      <w:lang w:val="uk-UA" w:eastAsia="uk-UA"/>
    </w:rPr>
  </w:style>
  <w:style w:type="paragraph" w:customStyle="1" w:styleId="a30">
    <w:name w:val="a3"/>
    <w:basedOn w:val="a"/>
    <w:rsid w:val="00D765CE"/>
    <w:pPr>
      <w:spacing w:before="100" w:beforeAutospacing="1" w:after="100" w:afterAutospacing="1"/>
    </w:pPr>
    <w:rPr>
      <w:lang w:val="uk-UA" w:eastAsia="uk-UA"/>
    </w:rPr>
  </w:style>
  <w:style w:type="paragraph" w:customStyle="1" w:styleId="s1">
    <w:name w:val="s1"/>
    <w:basedOn w:val="a"/>
    <w:rsid w:val="00D765CE"/>
    <w:pPr>
      <w:spacing w:before="100" w:beforeAutospacing="1" w:after="100" w:afterAutospacing="1"/>
    </w:pPr>
    <w:rPr>
      <w:lang w:val="uk-UA" w:eastAsia="uk-UA"/>
    </w:rPr>
  </w:style>
  <w:style w:type="paragraph" w:customStyle="1" w:styleId="normalweb">
    <w:name w:val="normalweb"/>
    <w:basedOn w:val="a"/>
    <w:rsid w:val="00D765CE"/>
    <w:pPr>
      <w:spacing w:before="100" w:beforeAutospacing="1" w:after="100" w:afterAutospacing="1"/>
    </w:pPr>
    <w:rPr>
      <w:lang w:val="uk-UA" w:eastAsia="uk-UA"/>
    </w:rPr>
  </w:style>
  <w:style w:type="character" w:customStyle="1" w:styleId="13">
    <w:name w:val="13"/>
    <w:basedOn w:val="a0"/>
    <w:rsid w:val="00D765CE"/>
  </w:style>
  <w:style w:type="paragraph" w:customStyle="1" w:styleId="12">
    <w:name w:val="12"/>
    <w:basedOn w:val="a"/>
    <w:rsid w:val="00D765CE"/>
    <w:pPr>
      <w:spacing w:before="100" w:beforeAutospacing="1" w:after="100" w:afterAutospacing="1"/>
    </w:pPr>
    <w:rPr>
      <w:lang w:val="uk-UA" w:eastAsia="uk-UA"/>
    </w:rPr>
  </w:style>
  <w:style w:type="paragraph" w:customStyle="1" w:styleId="14">
    <w:name w:val="14"/>
    <w:basedOn w:val="a"/>
    <w:rsid w:val="00D765CE"/>
    <w:pPr>
      <w:spacing w:before="100" w:beforeAutospacing="1" w:after="100" w:afterAutospacing="1"/>
    </w:pPr>
    <w:rPr>
      <w:lang w:val="uk-UA" w:eastAsia="uk-UA"/>
    </w:rPr>
  </w:style>
  <w:style w:type="character" w:customStyle="1" w:styleId="blk">
    <w:name w:val="blk"/>
    <w:basedOn w:val="a0"/>
    <w:rsid w:val="00D76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08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96E20C02-1B12-465A-B64C-24AA92270007" TargetMode="External"/><Relationship Id="rId299" Type="http://schemas.openxmlformats.org/officeDocument/2006/relationships/hyperlink" Target="https://pravo-search.minjust.ru/bigs/showDocument.html?id=96E20C02-1B12-465A-B64C-24AA92270007" TargetMode="External"/><Relationship Id="rId303" Type="http://schemas.openxmlformats.org/officeDocument/2006/relationships/hyperlink" Target="https://pravo-search.minjust.ru/bigs/showDocument.html?id=15D4560C-D530-4955-BF7E-F734337AE80B" TargetMode="External"/><Relationship Id="rId21" Type="http://schemas.openxmlformats.org/officeDocument/2006/relationships/hyperlink" Target="https://pravo-search.minjust.ru/bigs/showDocument.html?id=A55032F1-B0F1-4F91-ABDB-E7505C21EF4D" TargetMode="External"/><Relationship Id="rId42" Type="http://schemas.openxmlformats.org/officeDocument/2006/relationships/hyperlink" Target="https://pravo-search.minjust.ru/bigs/showDocument.html?id=7A0C3E0C-2AF3-4A89-A9CC-644C4E7B49CE" TargetMode="External"/><Relationship Id="rId63" Type="http://schemas.openxmlformats.org/officeDocument/2006/relationships/hyperlink" Target="https://pravo-search.minjust.ru/bigs/showDocument.html?id=BADAC889-9308-4E5F-B43B-8B9567E3DD9F" TargetMode="External"/><Relationship Id="rId84" Type="http://schemas.openxmlformats.org/officeDocument/2006/relationships/hyperlink" Target="https://pravo-search.minjust.ru/bigs/showDocument.html?id=8DA7CC1A-AD9A-4D00-9C34-3040A280E556" TargetMode="External"/><Relationship Id="rId138" Type="http://schemas.openxmlformats.org/officeDocument/2006/relationships/hyperlink" Target="https://pravo-search.minjust.ru/bigs/showDocument.html?id=AD3F740E-795E-4276-BE33-42E1F40838C2" TargetMode="External"/><Relationship Id="rId159" Type="http://schemas.openxmlformats.org/officeDocument/2006/relationships/hyperlink" Target="https://pravo-search.minjust.ru/bigs/showDocument.html?id=5EE779DC-1B37-4F73-B03A-2CDECE564501" TargetMode="External"/><Relationship Id="rId170" Type="http://schemas.openxmlformats.org/officeDocument/2006/relationships/hyperlink" Target="https://pravo-search.minjust.ru/bigs/showDocument.html?id=7A0C3E0C-2AF3-4A89-A9CC-644C4E7B49CE" TargetMode="External"/><Relationship Id="rId191" Type="http://schemas.openxmlformats.org/officeDocument/2006/relationships/hyperlink" Target="https://pravo-search.minjust.ru/bigs/showDocument.html?id=2B1E4B77-D878-4406-A608-4AB8887E0226" TargetMode="External"/><Relationship Id="rId205" Type="http://schemas.openxmlformats.org/officeDocument/2006/relationships/hyperlink" Target="https://pravo-search.minjust.ru/bigs/showDocument.html?id=8F21B21C-A408-42C4-B9FE-A939B863C84A" TargetMode="External"/><Relationship Id="rId226" Type="http://schemas.openxmlformats.org/officeDocument/2006/relationships/hyperlink" Target="https://pravo-search.minjust.ru/bigs/showDocument.html?id=15D4560C-D530-4955-BF7E-F734337AE80B" TargetMode="External"/><Relationship Id="rId247" Type="http://schemas.openxmlformats.org/officeDocument/2006/relationships/hyperlink" Target="https://pravo-search.minjust.ru/bigs/showDocument.html?id=7A0C3E0C-2AF3-4A89-A9CC-644C4E7B49CE" TargetMode="External"/><Relationship Id="rId107" Type="http://schemas.openxmlformats.org/officeDocument/2006/relationships/hyperlink" Target="https://pravo-search.minjust.ru/bigs/showDocument.html?id=111863D6-B7F1-481B-9BDF-5A9EFF92F0AA" TargetMode="External"/><Relationship Id="rId268" Type="http://schemas.openxmlformats.org/officeDocument/2006/relationships/hyperlink" Target="https://pravo-search.minjust.ru/bigs/showDocument.html?id=8DA7CC1A-AD9A-4D00-9C34-3040A280E556" TargetMode="External"/><Relationship Id="rId289" Type="http://schemas.openxmlformats.org/officeDocument/2006/relationships/hyperlink" Target="https://pravo-search.minjust.ru/bigs/showDocument.html?id=7A0C3E0C-2AF3-4A89-A9CC-644C4E7B49CE"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33507067-5DD0-4CEB-A31D-B1DA54C52558" TargetMode="External"/><Relationship Id="rId53" Type="http://schemas.openxmlformats.org/officeDocument/2006/relationships/hyperlink" Target="https://pravo-search.minjust.ru/bigs/showDocument.html?id=15D4560C-D530-4955-BF7E-F734337AE80B" TargetMode="External"/><Relationship Id="rId74" Type="http://schemas.openxmlformats.org/officeDocument/2006/relationships/hyperlink" Target="https://pravo-search.minjust.ru/bigs/showDocument.html?id=FC2B6F9A-6B56-437B-8C7C-D38E1A084986" TargetMode="External"/><Relationship Id="rId128" Type="http://schemas.openxmlformats.org/officeDocument/2006/relationships/hyperlink" Target="https://pravo-search.minjust.ru/bigs/showDocument.html?id=A50C3595-DBF3-48A5-B8B4-3E8634A49194" TargetMode="External"/><Relationship Id="rId149" Type="http://schemas.openxmlformats.org/officeDocument/2006/relationships/hyperlink" Target="https://pravo-search.minjust.ru/bigs/showDocument.html?id=1EF53884-A27F-4064-91D3-BAD4E64FA7D1" TargetMode="External"/><Relationship Id="rId314"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95" Type="http://schemas.openxmlformats.org/officeDocument/2006/relationships/hyperlink" Target="https://pravo-search.minjust.ru/bigs/showDocument.html?id=E6A9C9A5-80D1-426D-85DF-1B821A63E59C" TargetMode="External"/><Relationship Id="rId160" Type="http://schemas.openxmlformats.org/officeDocument/2006/relationships/hyperlink" Target="https://pravo-search.minjust.ru/bigs/showDocument.html?id=9AA48369-618A-4BB4-B4B8-AE15F2B7EBF6" TargetMode="External"/><Relationship Id="rId181" Type="http://schemas.openxmlformats.org/officeDocument/2006/relationships/hyperlink" Target="https://pravo-search.minjust.ru/bigs/showDocument.html?id=B11798FF-43B9-49DB-B06C-4223F9D555E2" TargetMode="External"/><Relationship Id="rId216" Type="http://schemas.openxmlformats.org/officeDocument/2006/relationships/hyperlink" Target="https://pravo-search.minjust.ru/bigs/showDocument.html?id=96E20C02-1B12-465A-B64C-24AA92270007" TargetMode="External"/><Relationship Id="rId237" Type="http://schemas.openxmlformats.org/officeDocument/2006/relationships/hyperlink" Target="https://pravo-search.minjust.ru/bigs/portal.html" TargetMode="External"/><Relationship Id="rId258" Type="http://schemas.openxmlformats.org/officeDocument/2006/relationships/hyperlink" Target="https://pravo-search.minjust.ru/bigs/showDocument.html?id=EBFE91D3-870D-496B-8F5B-064B737E20BC" TargetMode="External"/><Relationship Id="rId279" Type="http://schemas.openxmlformats.org/officeDocument/2006/relationships/hyperlink" Target="https://pravo-search.minjust.ru/bigs/showDocument.html?id=96E20C02-1B12-465A-B64C-24AA92270007" TargetMode="External"/><Relationship Id="rId22" Type="http://schemas.openxmlformats.org/officeDocument/2006/relationships/hyperlink" Target="https://pravo-search.minjust.ru/bigs/showDocument.html?id=19D678C1-8276-4E48-A3CD-3493DC33E750" TargetMode="External"/><Relationship Id="rId43" Type="http://schemas.openxmlformats.org/officeDocument/2006/relationships/hyperlink" Target="https://pravo-search.minjust.ru/bigs/showDocument.html?id=2DA3D292-8D0A-4A28-8F6B-74AB679B1E79" TargetMode="External"/><Relationship Id="rId64" Type="http://schemas.openxmlformats.org/officeDocument/2006/relationships/hyperlink" Target="https://pravo-search.minjust.ru/bigs/showDocument.html?id=96E20C02-1B12-465A-B64C-24AA92270007" TargetMode="External"/><Relationship Id="rId118" Type="http://schemas.openxmlformats.org/officeDocument/2006/relationships/hyperlink" Target="https://pravo-search.minjust.ru/bigs/showDocument.html?id=F5B457C2-E8D9-4F01-AF69-5D226D2A86A1" TargetMode="External"/><Relationship Id="rId139" Type="http://schemas.openxmlformats.org/officeDocument/2006/relationships/hyperlink" Target="https://pravo-search.minjust.ru/bigs/showDocument.html?id=2B1E4B77-D878-4406-A608-4AB8887E0226" TargetMode="External"/><Relationship Id="rId290" Type="http://schemas.openxmlformats.org/officeDocument/2006/relationships/hyperlink" Target="https://pravo-search.minjust.ru/bigs/showDocument.html?id=7A0C3E0C-2AF3-4A89-A9CC-644C4E7B49CE" TargetMode="External"/><Relationship Id="rId304" Type="http://schemas.openxmlformats.org/officeDocument/2006/relationships/hyperlink" Target="https://pravo-search.minjust.ru/bigs/portal.html" TargetMode="External"/><Relationship Id="rId85" Type="http://schemas.openxmlformats.org/officeDocument/2006/relationships/hyperlink" Target="https://pravo-search.minjust.ru/bigs/showDocument.html?id=3658A2F0-13F2-4925-A536-3EF779CFF4CC" TargetMode="External"/><Relationship Id="rId150" Type="http://schemas.openxmlformats.org/officeDocument/2006/relationships/hyperlink" Target="https://pravo-search.minjust.ru/bigs/showDocument.html?id=15D4560C-D530-4955-BF7E-F734337AE80B" TargetMode="External"/><Relationship Id="rId171" Type="http://schemas.openxmlformats.org/officeDocument/2006/relationships/hyperlink" Target="https://pravo-search.minjust.ru/bigs/showDocument.html?id=8C522162-4B76-4A0D-953F-D163270FF931" TargetMode="External"/><Relationship Id="rId192" Type="http://schemas.openxmlformats.org/officeDocument/2006/relationships/hyperlink" Target="https://pravo-search.minjust.ru/bigs/showDocument.html?id=2B1E4B77-D878-4406-A608-4AB8887E0226" TargetMode="External"/><Relationship Id="rId206" Type="http://schemas.openxmlformats.org/officeDocument/2006/relationships/hyperlink" Target="https://pravo-search.minjust.ru/bigs/showDocument.html?id=1EF53884-A27F-4064-91D3-BAD4E64FA7D1" TargetMode="External"/><Relationship Id="rId227" Type="http://schemas.openxmlformats.org/officeDocument/2006/relationships/hyperlink" Target="https://pravo-search.minjust.ru/bigs/showDocument.html?id=1EF53884-A27F-4064-91D3-BAD4E64FA7D1" TargetMode="External"/><Relationship Id="rId248" Type="http://schemas.openxmlformats.org/officeDocument/2006/relationships/hyperlink" Target="https://pravo-search.minjust.ru/bigs/showDocument.html?id=7A0C3E0C-2AF3-4A89-A9CC-644C4E7B49CE" TargetMode="External"/><Relationship Id="rId269" Type="http://schemas.openxmlformats.org/officeDocument/2006/relationships/hyperlink" Target="http://zakon.scli.ru/" TargetMode="External"/><Relationship Id="rId12" Type="http://schemas.openxmlformats.org/officeDocument/2006/relationships/hyperlink" Target="http://zakon.scli.ru/" TargetMode="External"/><Relationship Id="rId33" Type="http://schemas.openxmlformats.org/officeDocument/2006/relationships/hyperlink" Target="https://pravo-search.minjust.ru/bigs/showDocument.html?id=8A0382C2-72C5-41EC-B14B-8D774E790AC4" TargetMode="External"/><Relationship Id="rId108" Type="http://schemas.openxmlformats.org/officeDocument/2006/relationships/hyperlink" Target="https://pravo-search.minjust.ru/bigs/showDocument.html?id=2B1E4B77-D878-4406-A608-4AB8887E0226" TargetMode="External"/><Relationship Id="rId129" Type="http://schemas.openxmlformats.org/officeDocument/2006/relationships/hyperlink" Target="https://pravo-search.minjust.ru/bigs/showDocument.html?id=96E20C02-1B12-465A-B64C-24AA92270007" TargetMode="External"/><Relationship Id="rId280" Type="http://schemas.openxmlformats.org/officeDocument/2006/relationships/hyperlink" Target="https://pravo-search.minjust.ru/bigs/showDocument.html?id=7A0C3E0C-2AF3-4A89-A9CC-644C4E7B49CE" TargetMode="External"/><Relationship Id="rId315" Type="http://schemas.openxmlformats.org/officeDocument/2006/relationships/hyperlink" Target="https://pravo-search.minjust.ru/bigs/showDocument.html?id=8F21B21C-A408-42C4-B9FE-A939B863C84A" TargetMode="External"/><Relationship Id="rId54" Type="http://schemas.openxmlformats.org/officeDocument/2006/relationships/hyperlink" Target="https://pravo-search.minjust.ru/bigs/showDocument.html?id=96E20C02-1B12-465A-B64C-24AA92270007" TargetMode="External"/><Relationship Id="rId75" Type="http://schemas.openxmlformats.org/officeDocument/2006/relationships/hyperlink" Target="https://pravo-search.minjust.ru/bigs/showDocument.html?id=BADAC889-9308-4E5F-B43B-8B9567E3DD9F" TargetMode="External"/><Relationship Id="rId96" Type="http://schemas.openxmlformats.org/officeDocument/2006/relationships/hyperlink" Target="https://pravo-search.minjust.ru/bigs/showDocument.html?id=524497EE-939B-46DF-83F5-03E4DB7C55E1" TargetMode="External"/><Relationship Id="rId140" Type="http://schemas.openxmlformats.org/officeDocument/2006/relationships/hyperlink" Target="https://pravo-search.minjust.ru/bigs/showDocument.html?id=15D4560C-D530-4955-BF7E-F734337AE80B" TargetMode="External"/><Relationship Id="rId161" Type="http://schemas.openxmlformats.org/officeDocument/2006/relationships/hyperlink" Target="https://pravo-search.minjust.ru/bigs/showDocument.html?id=9AA48369-618A-4BB4-B4B8-AE15F2B7EBF6" TargetMode="External"/><Relationship Id="rId182" Type="http://schemas.openxmlformats.org/officeDocument/2006/relationships/hyperlink" Target="https://pravo-search.minjust.ru/bigs/showDocument.html?id=8DA7CC1A-AD9A-4D00-9C34-3040A280E556" TargetMode="External"/><Relationship Id="rId217" Type="http://schemas.openxmlformats.org/officeDocument/2006/relationships/hyperlink" Target="https://pravo-search.minjust.ru/bigs/showDocument.html?id=96E20C02-1B12-465A-B64C-24AA92270007" TargetMode="External"/><Relationship Id="rId6" Type="http://schemas.openxmlformats.org/officeDocument/2006/relationships/hyperlink" Target="https://pravo-search.minjust.ru/bigs/showDocument.html?id=BADAC889-9308-4E5F-B43B-8B9567E3DD9F" TargetMode="External"/><Relationship Id="rId238" Type="http://schemas.openxmlformats.org/officeDocument/2006/relationships/hyperlink" Target="https://pravo-search.minjust.ru/bigs/showDocument.html?id=96E20C02-1B12-465A-B64C-24AA92270007" TargetMode="External"/><Relationship Id="rId259" Type="http://schemas.openxmlformats.org/officeDocument/2006/relationships/hyperlink" Target="https://pravo-search.minjust.ru/bigs/showDocument.html?id=7B914B8E-78A8-4A7C-979E-CC580DD48178" TargetMode="External"/><Relationship Id="rId23" Type="http://schemas.openxmlformats.org/officeDocument/2006/relationships/hyperlink" Target="https://pravo-search.minjust.ru/bigs/showDocument.html?id=87E09792-31A6-4798-8278-DF63E91029BD" TargetMode="External"/><Relationship Id="rId119" Type="http://schemas.openxmlformats.org/officeDocument/2006/relationships/hyperlink" Target="https://pravo-search.minjust.ru/bigs/showDocument.html?id=F5B457C2-E8D9-4F01-AF69-5D226D2A86A1" TargetMode="External"/><Relationship Id="rId270" Type="http://schemas.openxmlformats.org/officeDocument/2006/relationships/hyperlink" Target="http://zakon.scli.ru/" TargetMode="External"/><Relationship Id="rId291" Type="http://schemas.openxmlformats.org/officeDocument/2006/relationships/hyperlink" Target="https://pravo-search.minjust.ru/bigs/showDocument.html?id=BADAC889-9308-4E5F-B43B-8B9567E3DD9F" TargetMode="External"/><Relationship Id="rId305" Type="http://schemas.openxmlformats.org/officeDocument/2006/relationships/hyperlink" Target="https://pravo-search.minjust.ru/bigs/showDocument.html?id=EBFE91D3-870D-496B-8F5B-064B737E20BC" TargetMode="External"/><Relationship Id="rId44" Type="http://schemas.openxmlformats.org/officeDocument/2006/relationships/hyperlink" Target="https://pravo-search.minjust.ru/bigs/showDocument.html?id=EBE012DD-2D56-45DA-97FF-9B8859A8828F" TargetMode="External"/><Relationship Id="rId65" Type="http://schemas.openxmlformats.org/officeDocument/2006/relationships/hyperlink" Target="https://pravo-search.minjust.ru/bigs/portal.html" TargetMode="External"/><Relationship Id="rId86" Type="http://schemas.openxmlformats.org/officeDocument/2006/relationships/hyperlink" Target="https://pravo-search.minjust.ru/bigs/showDocument.html?id=5EE779DC-1B37-4F73-B03A-2CDECE564501" TargetMode="External"/><Relationship Id="rId130" Type="http://schemas.openxmlformats.org/officeDocument/2006/relationships/hyperlink" Target="https://pravo-search.minjust.ru/bigs/showDocument.html?id=7A0C3E0C-2AF3-4A89-A9CC-644C4E7B49CE" TargetMode="External"/><Relationship Id="rId151" Type="http://schemas.openxmlformats.org/officeDocument/2006/relationships/hyperlink" Target="https://pravo-search.minjust.ru/bigs/showDocument.html?id=776DBC7B-7B3E-44D2-B7BB-9DDE6594A72C" TargetMode="External"/><Relationship Id="rId172" Type="http://schemas.openxmlformats.org/officeDocument/2006/relationships/hyperlink" Target="https://pravo-search.minjust.ru/bigs/showDocument.html?id=19D678C1-8276-4E48-A3CD-3493DC33E750" TargetMode="External"/><Relationship Id="rId193" Type="http://schemas.openxmlformats.org/officeDocument/2006/relationships/hyperlink" Target="https://pravo-search.minjust.ru/bigs/showDocument.html?id=18B68750-B18F-40EC-84A9-896627BB71D9" TargetMode="External"/><Relationship Id="rId207" Type="http://schemas.openxmlformats.org/officeDocument/2006/relationships/hyperlink" Target="https://pravo-search.minjust.ru/bigs/showDocument.html?id=1EF53884-A27F-4064-91D3-BAD4E64FA7D1" TargetMode="External"/><Relationship Id="rId228" Type="http://schemas.openxmlformats.org/officeDocument/2006/relationships/hyperlink" Target="https://pravo-search.minjust.ru/bigs/showDocument.html?id=1EF53884-A27F-4064-91D3-BAD4E64FA7D1" TargetMode="External"/><Relationship Id="rId249" Type="http://schemas.openxmlformats.org/officeDocument/2006/relationships/hyperlink" Target="https://pravo-search.minjust.ru/bigs/showDocument.html?id=7A0C3E0C-2AF3-4A89-A9CC-644C4E7B49CE" TargetMode="External"/><Relationship Id="rId13" Type="http://schemas.openxmlformats.org/officeDocument/2006/relationships/hyperlink" Target="https://pravo-search.minjust.ru/bigs/showDocument.html?id=EBEA85F2-1008-42B9-BEB5-F5D1D2D8649D" TargetMode="External"/><Relationship Id="rId109" Type="http://schemas.openxmlformats.org/officeDocument/2006/relationships/hyperlink" Target="https://pravo-search.minjust.ru/bigs/showDocument.html?id=8C522162-4B76-4A0D-953F-D163270FF931" TargetMode="External"/><Relationship Id="rId260" Type="http://schemas.openxmlformats.org/officeDocument/2006/relationships/hyperlink" Target="https://pravo-search.minjust.ru/bigs/showDocument.html?id=8C522162-4B76-4A0D-953F-D163270FF931" TargetMode="External"/><Relationship Id="rId281" Type="http://schemas.openxmlformats.org/officeDocument/2006/relationships/hyperlink" Target="file:///C:\Users\Kovrigina_AnS\AppData\Local\Temp\78\zakon.scli.ru" TargetMode="External"/><Relationship Id="rId316" Type="http://schemas.openxmlformats.org/officeDocument/2006/relationships/hyperlink" Target="https://pravo-search.minjust.ru/bigs/showDocument.html?id=15D4560C-D530-4955-BF7E-F734337AE80B" TargetMode="External"/><Relationship Id="rId34" Type="http://schemas.openxmlformats.org/officeDocument/2006/relationships/hyperlink" Target="https://pravo-search.minjust.ru/bigs/showDocument.html?id=2B1E4B77-D878-4406-A608-4AB8887E0226" TargetMode="External"/><Relationship Id="rId55" Type="http://schemas.openxmlformats.org/officeDocument/2006/relationships/hyperlink" Target="https://pravo-search.minjust.ru/bigs/showDocument.html?id=776DBC7B-7B3E-44D2-B7BB-9DDE6594A72C" TargetMode="External"/><Relationship Id="rId76" Type="http://schemas.openxmlformats.org/officeDocument/2006/relationships/hyperlink" Target="https://pravo-search.minjust.ru/bigs/showDocument.html?id=7B914B8E-78A8-4A7C-979E-CC580DD48178" TargetMode="External"/><Relationship Id="rId97" Type="http://schemas.openxmlformats.org/officeDocument/2006/relationships/hyperlink" Target="https://pravo-search.minjust.ru/bigs/showDocument.html?id=18B68750-B18F-40EC-84A9-896627BB71D9" TargetMode="External"/><Relationship Id="rId120" Type="http://schemas.openxmlformats.org/officeDocument/2006/relationships/hyperlink" Target="https://pravo-search.minjust.ru/bigs/showDocument.html?id=7B914B8E-78A8-4A7C-979E-CC580DD48178" TargetMode="External"/><Relationship Id="rId141"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zakon.scli.ru/" TargetMode="External"/><Relationship Id="rId162" Type="http://schemas.openxmlformats.org/officeDocument/2006/relationships/hyperlink" Target="https://pravo-search.minjust.ru/bigs/showDocument.html?id=23BFA9AF-B847-4F54-8403-F2E327C4305A" TargetMode="External"/><Relationship Id="rId183" Type="http://schemas.openxmlformats.org/officeDocument/2006/relationships/hyperlink" Target="https://pravo-search.minjust.ru/bigs/showDocument.html?id=BADAC889-9308-4E5F-B43B-8B9567E3DD9F" TargetMode="External"/><Relationship Id="rId218" Type="http://schemas.openxmlformats.org/officeDocument/2006/relationships/hyperlink" Target="https://pravo-search.minjust.ru/bigs/showDocument.html?id=15D4560C-D530-4955-BF7E-F734337AE80B" TargetMode="External"/><Relationship Id="rId239" Type="http://schemas.openxmlformats.org/officeDocument/2006/relationships/hyperlink" Target="https://pravo-search.minjust.ru/bigs/showDocument.html?id=8C522162-4B76-4A0D-953F-D163270FF931" TargetMode="External"/><Relationship Id="rId250" Type="http://schemas.openxmlformats.org/officeDocument/2006/relationships/hyperlink" Target="https://pravo-search.minjust.ru/bigs/showDocument.html?id=96E20C02-1B12-465A-B64C-24AA92270007" TargetMode="External"/><Relationship Id="rId271" Type="http://schemas.openxmlformats.org/officeDocument/2006/relationships/hyperlink" Target="https://pravo-search.minjust.ru/bigs/showDocument.html?id=96E20C02-1B12-465A-B64C-24AA92270007" TargetMode="External"/><Relationship Id="rId292" Type="http://schemas.openxmlformats.org/officeDocument/2006/relationships/hyperlink" Target="https://pravo-search.minjust.ru/bigs/showDocument.html?id=EBFE91D3-870D-496B-8F5B-064B737E20BC" TargetMode="External"/><Relationship Id="rId306" Type="http://schemas.openxmlformats.org/officeDocument/2006/relationships/hyperlink" Target="https://pravo-search.minjust.ru/bigs/showDocument.html?id=8F21B21C-A408-42C4-B9FE-A939B863C84A" TargetMode="External"/><Relationship Id="rId24" Type="http://schemas.openxmlformats.org/officeDocument/2006/relationships/hyperlink" Target="https://pravo-search.minjust.ru/bigs/showDocument.html?id=D7639222-DB66-4A71-8E89-FBB1B818FEC6" TargetMode="External"/><Relationship Id="rId45" Type="http://schemas.openxmlformats.org/officeDocument/2006/relationships/hyperlink" Target="https://pravo-search.minjust.ru/bigs/showDocument.html?id=BADAC889-9308-4E5F-B43B-8B9567E3DD9F" TargetMode="External"/><Relationship Id="rId66" Type="http://schemas.openxmlformats.org/officeDocument/2006/relationships/hyperlink" Target="https://pravo-search.minjust.ru/bigs/showDocument.html?id=96E20C02-1B12-465A-B64C-24AA92270007" TargetMode="External"/><Relationship Id="rId87" Type="http://schemas.openxmlformats.org/officeDocument/2006/relationships/hyperlink" Target="https://pravo-search.minjust.ru/bigs/showDocument.html?id=2E67C719-A2E4-4017-8F6F-F1853AE43F61" TargetMode="External"/><Relationship Id="rId110" Type="http://schemas.openxmlformats.org/officeDocument/2006/relationships/hyperlink" Target="https://pravo-search.minjust.ru/bigs/showDocument.html?id=2B1E4B77-D878-4406-A608-4AB8887E0226" TargetMode="External"/><Relationship Id="rId131" Type="http://schemas.openxmlformats.org/officeDocument/2006/relationships/hyperlink" Target="https://pravo-search.minjust.ru/bigs/showDocument.html?id=F5B457C2-E8D9-4F01-AF69-5D226D2A86A1" TargetMode="External"/><Relationship Id="rId152" Type="http://schemas.openxmlformats.org/officeDocument/2006/relationships/hyperlink" Target="https://pravo-search.minjust.ru/bigs/showDocument.html?id=15D4560C-D530-4955-BF7E-F734337AE80B" TargetMode="External"/><Relationship Id="rId173" Type="http://schemas.openxmlformats.org/officeDocument/2006/relationships/hyperlink" Target="https://pravo-search.minjust.ru/bigs/showDocument.html?id=7A0C3E0C-2AF3-4A89-A9CC-644C4E7B49CE" TargetMode="External"/><Relationship Id="rId194" Type="http://schemas.openxmlformats.org/officeDocument/2006/relationships/hyperlink" Target="https://pravo-search.minjust.ru/bigs/showDocument.html?id=EBFE91D3-870D-496B-8F5B-064B737E20BC" TargetMode="External"/><Relationship Id="rId208" Type="http://schemas.openxmlformats.org/officeDocument/2006/relationships/hyperlink" Target="https://pravo-search.minjust.ru/bigs/showDocument.html?id=8F21B21C-A408-42C4-B9FE-A939B863C84A" TargetMode="External"/><Relationship Id="rId229" Type="http://schemas.openxmlformats.org/officeDocument/2006/relationships/hyperlink" Target="https://pravo-search.minjust.ru/bigs/showDocument.html?id=96E20C02-1B12-465A-B64C-24AA92270007" TargetMode="External"/><Relationship Id="rId19" Type="http://schemas.openxmlformats.org/officeDocument/2006/relationships/hyperlink" Target="https://pravo-search.minjust.ru/bigs/showDocument.html?id=77697DD0-5750-4F39-8DBA-92448B405F28" TargetMode="External"/><Relationship Id="rId224" Type="http://schemas.openxmlformats.org/officeDocument/2006/relationships/hyperlink" Target="https://pravo-search.minjust.ru/bigs/showDocument.html?id=F5B457C2-E8D9-4F01-AF69-5D226D2A86A1" TargetMode="External"/><Relationship Id="rId240" Type="http://schemas.openxmlformats.org/officeDocument/2006/relationships/hyperlink" Target="https://pravo-search.minjust.ru/bigs/showDocument.html?id=96E20C02-1B12-465A-B64C-24AA92270007" TargetMode="External"/><Relationship Id="rId245" Type="http://schemas.openxmlformats.org/officeDocument/2006/relationships/hyperlink" Target="https://pravo-search.minjust.ru/bigs/showDocument.html?id=8C522162-4B76-4A0D-953F-D163270FF931" TargetMode="External"/><Relationship Id="rId261" Type="http://schemas.openxmlformats.org/officeDocument/2006/relationships/hyperlink" Target="https://pravo-search.minjust.ru/bigs/showDocument.html?id=96E20C02-1B12-465A-B64C-24AA92270007" TargetMode="External"/><Relationship Id="rId266" Type="http://schemas.openxmlformats.org/officeDocument/2006/relationships/hyperlink" Target="https://pravo-search.minjust.ru/bigs/showDocument.html?id=8DA7CC1A-AD9A-4D00-9C34-3040A280E556" TargetMode="External"/><Relationship Id="rId287" Type="http://schemas.openxmlformats.org/officeDocument/2006/relationships/hyperlink" Target="https://pravo-search.minjust.ru/bigs/showDocument.html?id=B5C1D49E-FAAD-4027-8721-C4ED5CA2F0A3" TargetMode="External"/><Relationship Id="rId14" Type="http://schemas.openxmlformats.org/officeDocument/2006/relationships/hyperlink" Target="https://pravo-search.minjust.ru/bigs/showDocument.html?id=A366B9A2-9282-4FB3-BE96-44F7A7F700FB" TargetMode="External"/><Relationship Id="rId30" Type="http://schemas.openxmlformats.org/officeDocument/2006/relationships/hyperlink" Target="https://pravo-search.minjust.ru/bigs/showDocument.html?id=8DA7CC1A-AD9A-4D00-9C34-3040A280E556" TargetMode="External"/><Relationship Id="rId35" Type="http://schemas.openxmlformats.org/officeDocument/2006/relationships/hyperlink" Target="https://pravo-search.minjust.ru/bigs/showDocument.html?id=EBFE91D3-870D-496B-8F5B-064B737E20BC" TargetMode="External"/><Relationship Id="rId56" Type="http://schemas.openxmlformats.org/officeDocument/2006/relationships/hyperlink" Target="https://pravo-search.minjust.ru/bigs/showDocument.html?id=BADAC889-9308-4E5F-B43B-8B9567E3DD9F" TargetMode="External"/><Relationship Id="rId77" Type="http://schemas.openxmlformats.org/officeDocument/2006/relationships/hyperlink" Target="https://pravo-search.minjust.ru/bigs/showDocument.html?id=2B1E4B77-D878-4406-A608-4AB8887E0226" TargetMode="External"/><Relationship Id="rId100" Type="http://schemas.openxmlformats.org/officeDocument/2006/relationships/hyperlink" Target="https://pravo-search.minjust.ru/bigs/showDocument.html?id=A50C3595-DBF3-48A5-B8B4-3E8634A49194" TargetMode="External"/><Relationship Id="rId105" Type="http://schemas.openxmlformats.org/officeDocument/2006/relationships/hyperlink" Target="https://pravo-search.minjust.ru/bigs/showDocument.html?id=1286E8CF-317A-47BA-AA4B-FE62C0EA8781" TargetMode="External"/><Relationship Id="rId126" Type="http://schemas.openxmlformats.org/officeDocument/2006/relationships/hyperlink" Target="https://pravo-search.minjust.ru/bigs/showDocument.html?id=96E20C02-1B12-465A-B64C-24AA92270007" TargetMode="External"/><Relationship Id="rId147" Type="http://schemas.openxmlformats.org/officeDocument/2006/relationships/hyperlink" Target="https://pravo-search.minjust.ru/bigs/showDocument.html?id=1EF53884-A27F-4064-91D3-BAD4E64FA7D1" TargetMode="External"/><Relationship Id="rId168" Type="http://schemas.openxmlformats.org/officeDocument/2006/relationships/hyperlink" Target="https://pravo-search.minjust.ru/bigs/showDocument.html?id=96E20C02-1B12-465A-B64C-24AA92270007" TargetMode="External"/><Relationship Id="rId282" Type="http://schemas.openxmlformats.org/officeDocument/2006/relationships/hyperlink" Target="https://pravo-search.minjust.ru/bigs/showDocument.html?id=3E8F427C-A512-4684-A508-8DC47FB7D541" TargetMode="External"/><Relationship Id="rId312" Type="http://schemas.openxmlformats.org/officeDocument/2006/relationships/hyperlink" Target="https://pravo-search.minjust.ru/bigs/showDocument.html?id=8F21B21C-A408-42C4-B9FE-A939B863C84A" TargetMode="External"/><Relationship Id="rId317"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96E20C02-1B12-465A-B64C-24AA92270007" TargetMode="External"/><Relationship Id="rId72" Type="http://schemas.openxmlformats.org/officeDocument/2006/relationships/hyperlink" Target="http://zakon.scli.ru/" TargetMode="External"/><Relationship Id="rId93" Type="http://schemas.openxmlformats.org/officeDocument/2006/relationships/hyperlink" Target="https://pravo-search.minjust.ru/bigs/showDocument.html?id=E999DCF9-926B-4FA1-9B51-8FD631C66B00" TargetMode="External"/><Relationship Id="rId98" Type="http://schemas.openxmlformats.org/officeDocument/2006/relationships/hyperlink" Target="https://pravo-search.minjust.ru/bigs/showDocument.html?id=EBFE91D3-870D-496B-8F5B-064B737E20BC" TargetMode="External"/><Relationship Id="rId121" Type="http://schemas.openxmlformats.org/officeDocument/2006/relationships/hyperlink" Target="https://pravo-search.minjust.ru/bigs/showDocument.html?id=2B1E4B77-D878-4406-A608-4AB8887E0226" TargetMode="External"/><Relationship Id="rId142" Type="http://schemas.openxmlformats.org/officeDocument/2006/relationships/hyperlink" Target="https://pravo-search.minjust.ru/bigs/showDocument.html?id=96E20C02-1B12-465A-B64C-24AA92270007" TargetMode="External"/><Relationship Id="rId163" Type="http://schemas.openxmlformats.org/officeDocument/2006/relationships/hyperlink" Target="https://pravo-search.minjust.ru/bigs/showDocument.html?id=EB042C48-DE0E-4DBE-8305-4D48DDDB63A2" TargetMode="External"/><Relationship Id="rId184" Type="http://schemas.openxmlformats.org/officeDocument/2006/relationships/hyperlink" Target="https://pravo-search.minjust.ru/bigs/showDocument.html?id=8DA7CC1A-AD9A-4D00-9C34-3040A280E556" TargetMode="External"/><Relationship Id="rId189" Type="http://schemas.openxmlformats.org/officeDocument/2006/relationships/hyperlink" Target="https://pravo-search.minjust.ru/bigs/showDocument.html?id=8DA7CC1A-AD9A-4D00-9C34-3040A280E556" TargetMode="External"/><Relationship Id="rId219" Type="http://schemas.openxmlformats.org/officeDocument/2006/relationships/hyperlink" Target="https://pravo-search.minjust.ru/bigs/showDocument.html?id=776DBC7B-7B3E-44D2-B7BB-9DDE6594A72C" TargetMode="External"/><Relationship Id="rId3" Type="http://schemas.microsoft.com/office/2007/relationships/stylesWithEffects" Target="stylesWithEffects.xml"/><Relationship Id="rId214" Type="http://schemas.openxmlformats.org/officeDocument/2006/relationships/hyperlink" Target="https://pravo-search.minjust.ru/bigs/portal.html" TargetMode="External"/><Relationship Id="rId230" Type="http://schemas.openxmlformats.org/officeDocument/2006/relationships/hyperlink" Target="https://pravo-search.minjust.ru/bigs/showDocument.html?id=1EF53884-A27F-4064-91D3-BAD4E64FA7D1" TargetMode="External"/><Relationship Id="rId235" Type="http://schemas.openxmlformats.org/officeDocument/2006/relationships/hyperlink" Target="https://pravo-search.minjust.ru/bigs/portal.html" TargetMode="External"/><Relationship Id="rId251" Type="http://schemas.openxmlformats.org/officeDocument/2006/relationships/hyperlink" Target="https://pravo-search.minjust.ru/bigs/showDocument.html?id=EBE012DD-2D56-45DA-97FF-9B8859A8828F" TargetMode="External"/><Relationship Id="rId256" Type="http://schemas.openxmlformats.org/officeDocument/2006/relationships/hyperlink" Target="https://pravo-search.minjust.ru/bigs/showDocument.html?id=2B1E4B77-D878-4406-A608-4AB8887E0226" TargetMode="External"/><Relationship Id="rId277" Type="http://schemas.openxmlformats.org/officeDocument/2006/relationships/hyperlink" Target="https://pravo-search.minjust.ru/bigs/showDocument.html?id=96E20C02-1B12-465A-B64C-24AA92270007" TargetMode="External"/><Relationship Id="rId298" Type="http://schemas.openxmlformats.org/officeDocument/2006/relationships/hyperlink" Target="https://pravo-search.minjust.ru/bigs/showDocument.html?id=7A0C3E0C-2AF3-4A89-A9CC-644C4E7B49CE" TargetMode="External"/><Relationship Id="rId25" Type="http://schemas.openxmlformats.org/officeDocument/2006/relationships/hyperlink" Target="https://pravo-search.minjust.ru/bigs/showDocument.html?id=7A3FCF65-34A4-42E2-8A46-20791CEAABFD" TargetMode="External"/><Relationship Id="rId46" Type="http://schemas.openxmlformats.org/officeDocument/2006/relationships/hyperlink" Target="https://pravo-search.minjust.ru/bigs/showDocument.html?id=15D4560C-D530-4955-BF7E-F734337AE80B" TargetMode="External"/><Relationship Id="rId67" Type="http://schemas.openxmlformats.org/officeDocument/2006/relationships/hyperlink" Target="https://pravo-search.minjust.ru/bigs/portal.html" TargetMode="External"/><Relationship Id="rId116" Type="http://schemas.openxmlformats.org/officeDocument/2006/relationships/hyperlink" Target="https://pravo-search.minjust.ru/bigs/showDocument.html?id=96E20C02-1B12-465A-B64C-24AA92270007" TargetMode="External"/><Relationship Id="rId137" Type="http://schemas.openxmlformats.org/officeDocument/2006/relationships/hyperlink" Target="https://pravo-search.minjust.ru/bigs/showDocument.html?id=24507579-3B8D-49F2-A0BE-5744C38B3E0A" TargetMode="External"/><Relationship Id="rId158" Type="http://schemas.openxmlformats.org/officeDocument/2006/relationships/hyperlink" Target="https://pravo-search.minjust.ru/bigs/showDocument.html?id=BADAC889-9308-4E5F-B43B-8B9567E3DD9F" TargetMode="External"/><Relationship Id="rId272" Type="http://schemas.openxmlformats.org/officeDocument/2006/relationships/hyperlink" Target="https://pravo-search.minjust.ru/bigs/showDocument.html?id=15D4560C-D530-4955-BF7E-F734337AE80B" TargetMode="External"/><Relationship Id="rId293" Type="http://schemas.openxmlformats.org/officeDocument/2006/relationships/hyperlink" Target="https://pravo-search.minjust.ru/bigs/showDocument.html?id=7A0C3E0C-2AF3-4A89-A9CC-644C4E7B49CE" TargetMode="External"/><Relationship Id="rId302" Type="http://schemas.openxmlformats.org/officeDocument/2006/relationships/hyperlink" Target="https://pravo-search.minjust.ru/bigs/showDocument.html?id=96E20C02-1B12-465A-B64C-24AA92270007" TargetMode="External"/><Relationship Id="rId307" Type="http://schemas.openxmlformats.org/officeDocument/2006/relationships/hyperlink" Target="https://pravo-search.minjust.ru/bigs/showDocument.html?id=8F21B21C-A408-42C4-B9FE-A939B863C84A" TargetMode="External"/><Relationship Id="rId323" Type="http://schemas.openxmlformats.org/officeDocument/2006/relationships/theme" Target="theme/theme1.xml"/><Relationship Id="rId20" Type="http://schemas.openxmlformats.org/officeDocument/2006/relationships/hyperlink" Target="https://pravo-search.minjust.ru/bigs/showDocument.html?id=F5B457C2-E8D9-4F01-AF69-5D226D2A86A1" TargetMode="External"/><Relationship Id="rId41" Type="http://schemas.openxmlformats.org/officeDocument/2006/relationships/hyperlink" Target="https://pravo-search.minjust.ru/bigs/showDocument.html?id=1EF53884-A27F-4064-91D3-BAD4E64FA7D1" TargetMode="External"/><Relationship Id="rId62" Type="http://schemas.openxmlformats.org/officeDocument/2006/relationships/hyperlink" Target="https://pravo-search.minjust.ru/bigs/showDocument.html?id=96E20C02-1B12-465A-B64C-24AA92270007" TargetMode="External"/><Relationship Id="rId83" Type="http://schemas.openxmlformats.org/officeDocument/2006/relationships/hyperlink" Target="https://pravo-search.minjust.ru/bigs/showDocument.html?id=EBFE91D3-870D-496B-8F5B-064B737E20BC" TargetMode="External"/><Relationship Id="rId88" Type="http://schemas.openxmlformats.org/officeDocument/2006/relationships/hyperlink" Target="https://pravo-search.minjust.ru/bigs/showDocument.html?id=BADAC889-9308-4E5F-B43B-8B9567E3DD9F" TargetMode="External"/><Relationship Id="rId111" Type="http://schemas.openxmlformats.org/officeDocument/2006/relationships/hyperlink" Target="https://pravo-search.minjust.ru/bigs/showDocument.html?id=96E20C02-1B12-465A-B64C-24AA92270007" TargetMode="External"/><Relationship Id="rId132" Type="http://schemas.openxmlformats.org/officeDocument/2006/relationships/hyperlink" Target="https://pravo-search.minjust.ru/bigs/showDocument.html?id=1EF53884-A27F-4064-91D3-BAD4E64FA7D1" TargetMode="External"/><Relationship Id="rId153" Type="http://schemas.openxmlformats.org/officeDocument/2006/relationships/hyperlink" Target="https://pravo-search.minjust.ru/bigs/showDocument.html?id=96E20C02-1B12-465A-B64C-24AA92270007" TargetMode="External"/><Relationship Id="rId174" Type="http://schemas.openxmlformats.org/officeDocument/2006/relationships/hyperlink" Target="https://pravo-search.minjust.ru/bigs/showDocument.html?id=7A0C3E0C-2AF3-4A89-A9CC-644C4E7B49CE" TargetMode="External"/><Relationship Id="rId179" Type="http://schemas.openxmlformats.org/officeDocument/2006/relationships/hyperlink" Target="https://pravo-search.minjust.ru/bigs/showDocument.html?id=BADAC889-9308-4E5F-B43B-8B9567E3DD9F" TargetMode="External"/><Relationship Id="rId195" Type="http://schemas.openxmlformats.org/officeDocument/2006/relationships/hyperlink" Target="https://pravo-search.minjust.ru/bigs/showDocument.html?id=5EE779DC-1B37-4F73-B03A-2CDECE564501" TargetMode="External"/><Relationship Id="rId209" Type="http://schemas.openxmlformats.org/officeDocument/2006/relationships/hyperlink" Target="https://pravo-search.minjust.ru/bigs/showDocument.html?id=15D4560C-D530-4955-BF7E-F734337AE80B" TargetMode="External"/><Relationship Id="rId190" Type="http://schemas.openxmlformats.org/officeDocument/2006/relationships/hyperlink" Target="https://pravo-search.minjust.ru/bigs/showDocument.html?id=2B1E4B77-D878-4406-A608-4AB8887E0226" TargetMode="External"/><Relationship Id="rId204" Type="http://schemas.openxmlformats.org/officeDocument/2006/relationships/hyperlink" Target="https://pravo-search.minjust.ru/bigs/showDocument.html?id=96E20C02-1B12-465A-B64C-24AA92270007" TargetMode="External"/><Relationship Id="rId220" Type="http://schemas.openxmlformats.org/officeDocument/2006/relationships/hyperlink" Target="https://pravo-search.minjust.ru/bigs/showDocument.html?id=15D4560C-D530-4955-BF7E-F734337AE80B" TargetMode="External"/><Relationship Id="rId225" Type="http://schemas.openxmlformats.org/officeDocument/2006/relationships/hyperlink" Target="https://pravo-search.minjust.ru/bigs/showDocument.html?id=F5B457C2-E8D9-4F01-AF69-5D226D2A86A1" TargetMode="External"/><Relationship Id="rId241" Type="http://schemas.openxmlformats.org/officeDocument/2006/relationships/hyperlink" Target="file:///C:\Users\Kovrigina_AnS\AppData\Local\Temp\78\zakon.scli.ru" TargetMode="External"/><Relationship Id="rId246" Type="http://schemas.openxmlformats.org/officeDocument/2006/relationships/hyperlink" Target="https://pravo-search.minjust.ru/bigs/showDocument.html?id=EBFE91D3-870D-496B-8F5B-064B737E20BC" TargetMode="External"/><Relationship Id="rId267" Type="http://schemas.openxmlformats.org/officeDocument/2006/relationships/hyperlink" Target="https://pravo-search.minjust.ru/bigs/showDocument.html?id=A50C3595-DBF3-48A5-B8B4-3E8634A49194" TargetMode="External"/><Relationship Id="rId288" Type="http://schemas.openxmlformats.org/officeDocument/2006/relationships/hyperlink" Target="https://pravo-search.minjust.ru/bigs/showDocument.html?id=2B1E4B77-D878-4406-A608-4AB8887E0226" TargetMode="External"/><Relationship Id="rId15" Type="http://schemas.openxmlformats.org/officeDocument/2006/relationships/hyperlink" Target="https://pravo-search.minjust.ru/bigs/showDocument.html?id=ACD71EF1-D9AD-4C2C-92CD-E9AEF786A32A" TargetMode="External"/><Relationship Id="rId36" Type="http://schemas.openxmlformats.org/officeDocument/2006/relationships/hyperlink" Target="https://pravo-search.minjust.ru/bigs/showDocument.html?id=E6A9C9A5-80D1-426D-85DF-1B821A63E59C" TargetMode="External"/><Relationship Id="rId57" Type="http://schemas.openxmlformats.org/officeDocument/2006/relationships/hyperlink" Target="https://pravo-search.minjust.ru/bigs/showDocument.html?id=BADAC889-9308-4E5F-B43B-8B9567E3DD9F" TargetMode="External"/><Relationship Id="rId106" Type="http://schemas.openxmlformats.org/officeDocument/2006/relationships/hyperlink" Target="https://pravo-search.minjust.ru/bigs/showDocument.html?id=E6B4A62A-869F-4141-A89F-E87DF378A77A" TargetMode="External"/><Relationship Id="rId127" Type="http://schemas.openxmlformats.org/officeDocument/2006/relationships/hyperlink" Target="https://pravo-search.minjust.ru/bigs/showDocument.html?id=96E20C02-1B12-465A-B64C-24AA92270007" TargetMode="External"/><Relationship Id="rId262" Type="http://schemas.openxmlformats.org/officeDocument/2006/relationships/hyperlink" Target="https://pravo-search.minjust.ru/bigs/showDocument.html?id=8C522162-4B76-4A0D-953F-D163270FF931" TargetMode="External"/><Relationship Id="rId283" Type="http://schemas.openxmlformats.org/officeDocument/2006/relationships/hyperlink" Target="https://pravo-search.minjust.ru/bigs/showDocument.html?id=A50C3595-DBF3-48A5-B8B4-3E8634A49194" TargetMode="External"/><Relationship Id="rId313" Type="http://schemas.openxmlformats.org/officeDocument/2006/relationships/hyperlink" Target="https://pravo-search.minjust.ru/bigs/showDocument.html?id=8F21B21C-A408-42C4-B9FE-A939B863C84A" TargetMode="External"/><Relationship Id="rId318"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A7AE5A8A-2835-42D6-84EA-B5F6EEA0FA26" TargetMode="External"/><Relationship Id="rId52" Type="http://schemas.openxmlformats.org/officeDocument/2006/relationships/hyperlink" Target="https://pravo-search.minjust.ru/bigs/showDocument.html?id=96E20C02-1B12-465A-B64C-24AA92270007" TargetMode="External"/><Relationship Id="rId73" Type="http://schemas.openxmlformats.org/officeDocument/2006/relationships/hyperlink" Target="https://pravo-search.minjust.ru/bigs/showDocument.html?id=96E20C02-1B12-465A-B64C-24AA92270007" TargetMode="External"/><Relationship Id="rId78" Type="http://schemas.openxmlformats.org/officeDocument/2006/relationships/hyperlink" Target="https://pravo-search.minjust.ru/bigs/showDocument.html?id=A50C3595-DBF3-48A5-B8B4-3E8634A49194" TargetMode="External"/><Relationship Id="rId94" Type="http://schemas.openxmlformats.org/officeDocument/2006/relationships/hyperlink" Target="https://pravo-search.minjust.ru/bigs/showDocument.html?id=2B1E4B77-D878-4406-A608-4AB8887E0226" TargetMode="External"/><Relationship Id="rId99" Type="http://schemas.openxmlformats.org/officeDocument/2006/relationships/hyperlink" Target="https://pravo-search.minjust.ru/bigs/showDocument.html?id=8C522162-4B76-4A0D-953F-D163270FF931" TargetMode="External"/><Relationship Id="rId101" Type="http://schemas.openxmlformats.org/officeDocument/2006/relationships/hyperlink" Target="https://pravo-search.minjust.ru/bigs/showDocument.html?id=96E20C02-1B12-465A-B64C-24AA92270007" TargetMode="External"/><Relationship Id="rId122" Type="http://schemas.openxmlformats.org/officeDocument/2006/relationships/hyperlink" Target="https://pravo-search.minjust.ru/bigs/showDocument.html?id=2B1E4B77-D878-4406-A608-4AB8887E0226" TargetMode="External"/><Relationship Id="rId143" Type="http://schemas.openxmlformats.org/officeDocument/2006/relationships/hyperlink" Target="https://pravo-search.minjust.ru/bigs/showDocument.html?id=A50C3595-DBF3-48A5-B8B4-3E8634A49194" TargetMode="External"/><Relationship Id="rId148" Type="http://schemas.openxmlformats.org/officeDocument/2006/relationships/hyperlink" Target="https://pravo-search.minjust.ru/bigs/showDocument.html?id=2B1E4B77-D878-4406-A608-4AB8887E0226" TargetMode="External"/><Relationship Id="rId164" Type="http://schemas.openxmlformats.org/officeDocument/2006/relationships/hyperlink" Target="https://pravo-search.minjust.ru/bigs/showDocument.html?id=96E20C02-1B12-465A-B64C-24AA92270007" TargetMode="External"/><Relationship Id="rId169" Type="http://schemas.openxmlformats.org/officeDocument/2006/relationships/hyperlink" Target="https://pravo-search.minjust.ru/bigs/showDocument.html?id=9AA48369-618A-4BB4-B4B8-AE15F2B7EBF6" TargetMode="External"/><Relationship Id="rId185" Type="http://schemas.openxmlformats.org/officeDocument/2006/relationships/hyperlink" Target="https://pravo-search.minjust.ru/bigs/showDocument.html?id=8DA7CC1A-AD9A-4D00-9C34-3040A280E556" TargetMode="External"/><Relationship Id="rId4" Type="http://schemas.openxmlformats.org/officeDocument/2006/relationships/settings" Target="settings.xm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886E3605-2AA0-4EF2-B3F6-D1E1917654F1" TargetMode="External"/><Relationship Id="rId210" Type="http://schemas.openxmlformats.org/officeDocument/2006/relationships/hyperlink" Target="https://pravo-search.minjust.ru/bigs/showDocument.html?id=776DBC7B-7B3E-44D2-B7BB-9DDE6594A72C" TargetMode="External"/><Relationship Id="rId215" Type="http://schemas.openxmlformats.org/officeDocument/2006/relationships/hyperlink" Target="https://pravo-search.minjust.ru/bigs/portal.html" TargetMode="External"/><Relationship Id="rId236" Type="http://schemas.openxmlformats.org/officeDocument/2006/relationships/hyperlink" Target="https://pravo-search.minjust.ru/bigs/portal.html" TargetMode="External"/><Relationship Id="rId257" Type="http://schemas.openxmlformats.org/officeDocument/2006/relationships/hyperlink" Target="https://pravo-search.minjust.ru/bigs/showDocument.html?id=2B1E4B77-D878-4406-A608-4AB8887E0226" TargetMode="External"/><Relationship Id="rId27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0368CAC0-4D19-466C-B0F8-5801DECAFFF9" TargetMode="External"/><Relationship Id="rId231" Type="http://schemas.openxmlformats.org/officeDocument/2006/relationships/hyperlink" Target="https://pravo-search.minjust.ru/bigs/showDocument.html?id=1EF53884-A27F-4064-91D3-BAD4E64FA7D1" TargetMode="External"/><Relationship Id="rId252" Type="http://schemas.openxmlformats.org/officeDocument/2006/relationships/hyperlink" Target="https://pravo-search.minjust.ru/bigs/showDocument.html?id=8C522162-4B76-4A0D-953F-D163270FF931" TargetMode="External"/><Relationship Id="rId273" Type="http://schemas.openxmlformats.org/officeDocument/2006/relationships/hyperlink" Target="https://pravo-search.minjust.ru/bigs/showDocument.html?id=15D4560C-D530-4955-BF7E-F734337AE80B" TargetMode="External"/><Relationship Id="rId294" Type="http://schemas.openxmlformats.org/officeDocument/2006/relationships/hyperlink" Target="http://pravo-minjust.ru/" TargetMode="External"/><Relationship Id="rId308" Type="http://schemas.openxmlformats.org/officeDocument/2006/relationships/hyperlink" Target="https://pravo-search.minjust.ru/bigs/showDocument.html?id=8F21B21C-A408-42C4-B9FE-A939B863C84A" TargetMode="External"/><Relationship Id="rId47" Type="http://schemas.openxmlformats.org/officeDocument/2006/relationships/hyperlink" Target="https://pravo-search.minjust.ru/bigs/showDocument.html?id=776DBC7B-7B3E-44D2-B7BB-9DDE6594A72C" TargetMode="External"/><Relationship Id="rId68" Type="http://schemas.openxmlformats.org/officeDocument/2006/relationships/hyperlink" Target="https://pravo-search.minjust.ru/bigs/showDocument.html?id=96E20C02-1B12-465A-B64C-24AA92270007" TargetMode="External"/><Relationship Id="rId89" Type="http://schemas.openxmlformats.org/officeDocument/2006/relationships/hyperlink" Target="http://zakon.scli.ru/" TargetMode="External"/><Relationship Id="rId112" Type="http://schemas.openxmlformats.org/officeDocument/2006/relationships/hyperlink" Target="https://pravo-search.minjust.ru/bigs/showDocument.html?id=7A0C3E0C-2AF3-4A89-A9CC-644C4E7B49CE" TargetMode="External"/><Relationship Id="rId133" Type="http://schemas.openxmlformats.org/officeDocument/2006/relationships/hyperlink" Target="https://pravo-search.minjust.ru/bigs/showDocument.html?id=8F21B21C-A408-42C4-B9FE-A939B863C84A" TargetMode="External"/><Relationship Id="rId154" Type="http://schemas.openxmlformats.org/officeDocument/2006/relationships/hyperlink" Target="https://pravo-search.minjust.ru/bigs/showDocument.html?id=776DBC7B-7B3E-44D2-B7BB-9DDE6594A72C" TargetMode="External"/><Relationship Id="rId175" Type="http://schemas.openxmlformats.org/officeDocument/2006/relationships/hyperlink" Target="https://pravo-search.minjust.ru/bigs/showDocument.html?id=96E20C02-1B12-465A-B64C-24AA92270007" TargetMode="External"/><Relationship Id="rId196" Type="http://schemas.openxmlformats.org/officeDocument/2006/relationships/hyperlink" Target="https://pravo-search.minjust.ru/bigs/showDocument.html?id=2E67C719-A2E4-4017-8F6F-F1853AE43F61" TargetMode="External"/><Relationship Id="rId200" Type="http://schemas.openxmlformats.org/officeDocument/2006/relationships/hyperlink" Target="https://pravo-search.minjust.ru/bigs/showDocument.html?id=7B914B8E-78A8-4A7C-979E-CC580DD48178" TargetMode="External"/><Relationship Id="rId16" Type="http://schemas.openxmlformats.org/officeDocument/2006/relationships/hyperlink" Target="https://pravo-search.minjust.ru/bigs/showDocument.html?id=50AF929C-4955-47C0-BE89-F82C9D519602" TargetMode="External"/><Relationship Id="rId221" Type="http://schemas.openxmlformats.org/officeDocument/2006/relationships/hyperlink" Target="https://pravo-search.minjust.ru/bigs/showDocument.html?id=776DBC7B-7B3E-44D2-B7BB-9DDE6594A72C" TargetMode="External"/><Relationship Id="rId242" Type="http://schemas.openxmlformats.org/officeDocument/2006/relationships/hyperlink" Target="https://pravo-search.minjust.ru/bigs/showDocument.html?id=96E20C02-1B12-465A-B64C-24AA92270007" TargetMode="External"/><Relationship Id="rId263" Type="http://schemas.openxmlformats.org/officeDocument/2006/relationships/hyperlink" Target="https://pravo-search.minjust.ru/bigs/showDocument.html?id=8C522162-4B76-4A0D-953F-D163270FF931" TargetMode="External"/><Relationship Id="rId284" Type="http://schemas.openxmlformats.org/officeDocument/2006/relationships/hyperlink" Target="https://pravo-search.minjust.ru/bigs/showDocument.html?id=7A0C3E0C-2AF3-4A89-A9CC-644C4E7B49CE" TargetMode="External"/><Relationship Id="rId319" Type="http://schemas.openxmlformats.org/officeDocument/2006/relationships/hyperlink" Target="http://zakon.scli.ru/" TargetMode="External"/><Relationship Id="rId37" Type="http://schemas.openxmlformats.org/officeDocument/2006/relationships/hyperlink" Target="https://pravo-search.minjust.ru/bigs/showDocument.html?id=5EE779DC-1B37-4F73-B03A-2CDECE564501" TargetMode="External"/><Relationship Id="rId58" Type="http://schemas.openxmlformats.org/officeDocument/2006/relationships/hyperlink" Target="https://pravo-search.minjust.ru/bigs/showDocument.html?id=BADAC889-9308-4E5F-B43B-8B9567E3DD9F" TargetMode="External"/><Relationship Id="rId79" Type="http://schemas.openxmlformats.org/officeDocument/2006/relationships/hyperlink" Target="https://pravo-search.minjust.ru/bigs/showDocument.html?id=2DA3D292-8D0A-4A28-8F6B-74AB679B1E79" TargetMode="External"/><Relationship Id="rId102" Type="http://schemas.openxmlformats.org/officeDocument/2006/relationships/hyperlink" Target="https://pravo-search.minjust.ru/bigs/showDocument.html?id=BADAC889-9308-4E5F-B43B-8B9567E3DD9F" TargetMode="External"/><Relationship Id="rId123" Type="http://schemas.openxmlformats.org/officeDocument/2006/relationships/hyperlink" Target="https://pravo-search.minjust.ru/bigs/showDocument.html?id=EBFE91D3-870D-496B-8F5B-064B737E20BC" TargetMode="External"/><Relationship Id="rId144" Type="http://schemas.openxmlformats.org/officeDocument/2006/relationships/hyperlink" Target="https://pravo-search.minjust.ru/bigs/showDocument.html?id=A50C3595-DBF3-48A5-B8B4-3E8634A49194" TargetMode="External"/><Relationship Id="rId90" Type="http://schemas.openxmlformats.org/officeDocument/2006/relationships/hyperlink" Target="http://zakon.scli.ru/" TargetMode="External"/><Relationship Id="rId165" Type="http://schemas.openxmlformats.org/officeDocument/2006/relationships/hyperlink" Target="https://pravo-search.minjust.ru/bigs/showDocument.html?id=5EE779DC-1B37-4F73-B03A-2CDECE564501" TargetMode="External"/><Relationship Id="rId186" Type="http://schemas.openxmlformats.org/officeDocument/2006/relationships/hyperlink" Target="https://pravo-search.minjust.ru/bigs/showDocument.html?id=8DA7CC1A-AD9A-4D00-9C34-3040A280E556" TargetMode="External"/><Relationship Id="rId211" Type="http://schemas.openxmlformats.org/officeDocument/2006/relationships/hyperlink" Target="https://pravo-search.minjust.ru/bigs/portal.html" TargetMode="External"/><Relationship Id="rId232" Type="http://schemas.openxmlformats.org/officeDocument/2006/relationships/hyperlink" Target="https://pravo-search.minjust.ru/bigs/showDocument.html?id=1EF53884-A27F-4064-91D3-BAD4E64FA7D1" TargetMode="External"/><Relationship Id="rId253" Type="http://schemas.openxmlformats.org/officeDocument/2006/relationships/hyperlink" Target="https://pravo-search.minjust.ru/bigs/showDocument.html?id=8C522162-4B76-4A0D-953F-D163270FF931" TargetMode="External"/><Relationship Id="rId274" Type="http://schemas.openxmlformats.org/officeDocument/2006/relationships/hyperlink" Target="https://pravo-search.minjust.ru/bigs/showDocument.html?id=96E20C02-1B12-465A-B64C-24AA92270007" TargetMode="External"/><Relationship Id="rId295" Type="http://schemas.openxmlformats.org/officeDocument/2006/relationships/hyperlink" Target="file:///C:\Users\Kovrigina_AnS\AppData\Local\Temp\78\zakon.scli.ru" TargetMode="External"/><Relationship Id="rId309" Type="http://schemas.openxmlformats.org/officeDocument/2006/relationships/hyperlink" Target="https://pravo-search.minjust.ru/bigs/showDocument.html?id=8F21B21C-A408-42C4-B9FE-A939B863C84A" TargetMode="External"/><Relationship Id="rId27" Type="http://schemas.openxmlformats.org/officeDocument/2006/relationships/hyperlink" Target="https://pravo-search.minjust.ru/bigs/showDocument.html?id=AD3F740E-795E-4276-BE33-42E1F40838C2" TargetMode="External"/><Relationship Id="rId48" Type="http://schemas.openxmlformats.org/officeDocument/2006/relationships/hyperlink" Target="https://pravo-search.minjust.ru/bigs/showDocument.html?id=BADAC889-9308-4E5F-B43B-8B9567E3DD9F" TargetMode="External"/><Relationship Id="rId69" Type="http://schemas.openxmlformats.org/officeDocument/2006/relationships/hyperlink" Target="https://pravo-search.minjust.ru/bigs/portal.html" TargetMode="External"/><Relationship Id="rId113" Type="http://schemas.openxmlformats.org/officeDocument/2006/relationships/hyperlink" Target="https://pravo-search.minjust.ru/bigs/showDocument.html?id=96E20C02-1B12-465A-B64C-24AA92270007" TargetMode="External"/><Relationship Id="rId134" Type="http://schemas.openxmlformats.org/officeDocument/2006/relationships/hyperlink" Target="https://pravo-search.minjust.ru/bigs/showDocument.html?id=15D4560C-D530-4955-BF7E-F734337AE80B" TargetMode="External"/><Relationship Id="rId320" Type="http://schemas.openxmlformats.org/officeDocument/2006/relationships/hyperlink" Target="https://pravo-search.minjust.ru/bigs/showDocument.html?id=15D4560C-D530-4955-BF7E-F734337AE80B" TargetMode="External"/><Relationship Id="rId80" Type="http://schemas.openxmlformats.org/officeDocument/2006/relationships/hyperlink" Target="https://pravo-search.minjust.ru/bigs/showDocument.html?id=7B914B8E-78A8-4A7C-979E-CC580DD48178" TargetMode="External"/><Relationship Id="rId155" Type="http://schemas.openxmlformats.org/officeDocument/2006/relationships/hyperlink" Target="https://pravo-search.minjust.ru/bigs/showDocument.html?id=7B914B8E-78A8-4A7C-979E-CC580DD48178" TargetMode="External"/><Relationship Id="rId176" Type="http://schemas.openxmlformats.org/officeDocument/2006/relationships/hyperlink" Target="https://pravo-search.minjust.ru/bigs/showDocument.html?id=5EE779DC-1B37-4F73-B03A-2CDECE564501" TargetMode="External"/><Relationship Id="rId197" Type="http://schemas.openxmlformats.org/officeDocument/2006/relationships/hyperlink" Target="https://pravo-search.minjust.ru/bigs/showDocument.html?id=BADAC889-9308-4E5F-B43B-8B9567E3DD9F" TargetMode="External"/><Relationship Id="rId201" Type="http://schemas.openxmlformats.org/officeDocument/2006/relationships/hyperlink" Target="https://pravo-search.minjust.ru/bigs/showDocument.html?id=CF1F5643-3AEB-4438-9333-2E47F2A9D0E7" TargetMode="External"/><Relationship Id="rId222" Type="http://schemas.openxmlformats.org/officeDocument/2006/relationships/hyperlink" Target="https://pravo-search.minjust.ru/bigs/showDocument.html?id=15D4560C-D530-4955-BF7E-F734337AE80B" TargetMode="External"/><Relationship Id="rId243" Type="http://schemas.openxmlformats.org/officeDocument/2006/relationships/hyperlink" Target="https://pravo-search.minjust.ru/bigs/showDocument.html?id=8C522162-4B76-4A0D-953F-D163270FF931" TargetMode="External"/><Relationship Id="rId264" Type="http://schemas.openxmlformats.org/officeDocument/2006/relationships/hyperlink" Target="https://pravo-search.minjust.ru/bigs/showDocument.html?id=8C522162-4B76-4A0D-953F-D163270FF931" TargetMode="External"/><Relationship Id="rId285" Type="http://schemas.openxmlformats.org/officeDocument/2006/relationships/hyperlink" Target="https://pravo-search.minjust.ru/bigs/showDocument.html?id=2B1E4B77-D878-4406-A608-4AB8887E0226" TargetMode="External"/><Relationship Id="rId17" Type="http://schemas.openxmlformats.org/officeDocument/2006/relationships/hyperlink" Target="https://pravo-search.minjust.ru/bigs/showDocument.html?id=217D7F49-471B-4E2D-9722-EE5A21623F01" TargetMode="External"/><Relationship Id="rId38" Type="http://schemas.openxmlformats.org/officeDocument/2006/relationships/hyperlink" Target="https://pravo-search.minjust.ru/bigs/showDocument.html?id=8C522162-4B76-4A0D-953F-D163270FF931" TargetMode="External"/><Relationship Id="rId59" Type="http://schemas.openxmlformats.org/officeDocument/2006/relationships/hyperlink" Target="https://pravo-search.minjust.ru/bigs/showDocument.html?id=BADAC889-9308-4E5F-B43B-8B9567E3DD9F" TargetMode="External"/><Relationship Id="rId103" Type="http://schemas.openxmlformats.org/officeDocument/2006/relationships/hyperlink" Target="http://zakon.scli.ru/" TargetMode="External"/><Relationship Id="rId124" Type="http://schemas.openxmlformats.org/officeDocument/2006/relationships/hyperlink" Target="http://zakon.scli.ru/" TargetMode="External"/><Relationship Id="rId310" Type="http://schemas.openxmlformats.org/officeDocument/2006/relationships/hyperlink" Target="https://pravo-search.minjust.ru/bigs/showDocument.html?id=8F21B21C-A408-42C4-B9FE-A939B863C84A" TargetMode="External"/><Relationship Id="rId70" Type="http://schemas.openxmlformats.org/officeDocument/2006/relationships/hyperlink" Target="https://pravo-search.minjust.ru/bigs/showDocument.html?id=96E20C02-1B12-465A-B64C-24AA92270007" TargetMode="External"/><Relationship Id="rId91" Type="http://schemas.openxmlformats.org/officeDocument/2006/relationships/hyperlink" Target="https://pravo-search.minjust.ru/bigs/showDocument.html?id=217D7F49-471B-4E2D-9722-EE5A21623F01" TargetMode="External"/><Relationship Id="rId145" Type="http://schemas.openxmlformats.org/officeDocument/2006/relationships/hyperlink" Target="https://pravo-search.minjust.ru/bigs/showDocument.html?id=96E20C02-1B12-465A-B64C-24AA92270007" TargetMode="External"/><Relationship Id="rId166" Type="http://schemas.openxmlformats.org/officeDocument/2006/relationships/hyperlink" Target="https://pravo-search.minjust.ru/bigs/showDocument.html?id=96E20C02-1B12-465A-B64C-24AA92270007" TargetMode="External"/><Relationship Id="rId187" Type="http://schemas.openxmlformats.org/officeDocument/2006/relationships/hyperlink" Target="https://pravo-search.minjust.ru/bigs/showDocument.html?id=8DA7CC1A-AD9A-4D00-9C34-3040A280E556" TargetMode="External"/><Relationship Id="rId1" Type="http://schemas.openxmlformats.org/officeDocument/2006/relationships/numbering" Target="numbering.xml"/><Relationship Id="rId212" Type="http://schemas.openxmlformats.org/officeDocument/2006/relationships/hyperlink" Target="https://pravo-search.minjust.ru/bigs/portal.html" TargetMode="External"/><Relationship Id="rId233" Type="http://schemas.openxmlformats.org/officeDocument/2006/relationships/hyperlink" Target="https://pravo-search.minjust.ru/bigs/showDocument.html?id=96E20C02-1B12-465A-B64C-24AA92270007" TargetMode="External"/><Relationship Id="rId254" Type="http://schemas.openxmlformats.org/officeDocument/2006/relationships/hyperlink" Target="https://pravo-search.minjust.ru/bigs/showDocument.html?id=15D4560C-D530-4955-BF7E-F734337AE80B" TargetMode="External"/><Relationship Id="rId28" Type="http://schemas.openxmlformats.org/officeDocument/2006/relationships/hyperlink" Target="https://pravo-search.minjust.ru/bigs/showDocument.html?id=58BA172C-90EE-41A8-8EA4-0FDD178D2EB1" TargetMode="External"/><Relationship Id="rId49" Type="http://schemas.openxmlformats.org/officeDocument/2006/relationships/hyperlink" Target="https://pravo-search.minjust.ru/bigs/showDocument.html?id=15D4560C-D530-4955-BF7E-F734337AE80B" TargetMode="External"/><Relationship Id="rId114" Type="http://schemas.openxmlformats.org/officeDocument/2006/relationships/hyperlink" Target="https://pravo-search.minjust.ru/bigs/showDocument.html?id=F5B457C2-E8D9-4F01-AF69-5D226D2A86A1" TargetMode="External"/><Relationship Id="rId275" Type="http://schemas.openxmlformats.org/officeDocument/2006/relationships/hyperlink" Target="https://pravo-search.minjust.ru/bigs/showDocument.html?id=776DBC7B-7B3E-44D2-B7BB-9DDE6594A72C" TargetMode="External"/><Relationship Id="rId296" Type="http://schemas.openxmlformats.org/officeDocument/2006/relationships/hyperlink" Target="https://pravo-search.minjust.ru/bigs/showDocument.html?id=E6A9C9A5-80D1-426D-85DF-1B821A63E59C" TargetMode="External"/><Relationship Id="rId300" Type="http://schemas.openxmlformats.org/officeDocument/2006/relationships/hyperlink" Target="https://pravo-search.minjust.ru/bigs/showDocument.html?id=96E20C02-1B12-465A-B64C-24AA92270007" TargetMode="External"/><Relationship Id="rId60" Type="http://schemas.openxmlformats.org/officeDocument/2006/relationships/hyperlink" Target="https://pravo-search.minjust.ru/bigs/showDocument.html?id=FC2B6F9A-6B56-437B-8C7C-D38E1A084986" TargetMode="External"/><Relationship Id="rId81" Type="http://schemas.openxmlformats.org/officeDocument/2006/relationships/hyperlink" Target="https://pravo-search.minjust.ru/bigs/showDocument.html?id=EBFE91D3-870D-496B-8F5B-064B737E20BC" TargetMode="External"/><Relationship Id="rId135" Type="http://schemas.openxmlformats.org/officeDocument/2006/relationships/hyperlink" Target="https://pravo-search.minjust.ru/bigs/showDocument.html?id=776DBC7B-7B3E-44D2-B7BB-9DDE6594A72C" TargetMode="External"/><Relationship Id="rId156" Type="http://schemas.openxmlformats.org/officeDocument/2006/relationships/hyperlink" Target="https://pravo-search.minjust.ru/bigs/showDocument.html?id=BADAC889-9308-4E5F-B43B-8B9567E3DD9F" TargetMode="External"/><Relationship Id="rId177" Type="http://schemas.openxmlformats.org/officeDocument/2006/relationships/hyperlink" Target="https://pravo-search.minjust.ru/bigs/showDocument.html?id=EBE012DD-2D56-45DA-97FF-9B8859A8828F" TargetMode="External"/><Relationship Id="rId198" Type="http://schemas.openxmlformats.org/officeDocument/2006/relationships/hyperlink" Target="https://pravo-search.minjust.ru/bigs/showDocument.html?id=CF1F5643-3AEB-4438-9333-2E47F2A9D0E7" TargetMode="External"/><Relationship Id="rId321" Type="http://schemas.openxmlformats.org/officeDocument/2006/relationships/hyperlink" Target="https://pravo-search.minjust.ru/bigs/showDocument.html?id=776DBC7B-7B3E-44D2-B7BB-9DDE6594A72C" TargetMode="External"/><Relationship Id="rId202" Type="http://schemas.openxmlformats.org/officeDocument/2006/relationships/hyperlink" Target="https://pravo-search.minjust.ru/bigs/showDocument.html?id=7B914B8E-78A8-4A7C-979E-CC580DD48178" TargetMode="External"/><Relationship Id="rId223" Type="http://schemas.openxmlformats.org/officeDocument/2006/relationships/hyperlink" Target="https://pravo-search.minjust.ru/bigs/showDocument.html?id=776DBC7B-7B3E-44D2-B7BB-9DDE6594A72C" TargetMode="External"/><Relationship Id="rId244" Type="http://schemas.openxmlformats.org/officeDocument/2006/relationships/hyperlink" Target="https://pravo-search.minjust.ru/bigs/showDocument.html?id=8C522162-4B76-4A0D-953F-D163270FF931" TargetMode="External"/><Relationship Id="rId18" Type="http://schemas.openxmlformats.org/officeDocument/2006/relationships/hyperlink" Target="https://pravo-search.minjust.ru/bigs/showDocument.html?id=327C203F-0749-463C-9B0C-CEBE71DC1F64" TargetMode="External"/><Relationship Id="rId39" Type="http://schemas.openxmlformats.org/officeDocument/2006/relationships/hyperlink" Target="https://pravo-search.minjust.ru/bigs/showDocument.html?id=A50C3595-DBF3-48A5-B8B4-3E8634A49194" TargetMode="External"/><Relationship Id="rId265" Type="http://schemas.openxmlformats.org/officeDocument/2006/relationships/hyperlink" Target="https://pravo-search.minjust.ru/bigs/showDocument.html?id=8C522162-4B76-4A0D-953F-D163270FF931" TargetMode="External"/><Relationship Id="rId286" Type="http://schemas.openxmlformats.org/officeDocument/2006/relationships/hyperlink" Target="https://pravo-search.minjust.ru/bigs/showDocument.html?id=96E20C02-1B12-465A-B64C-24AA92270007" TargetMode="External"/><Relationship Id="rId50" Type="http://schemas.openxmlformats.org/officeDocument/2006/relationships/hyperlink" Target="https://pravo-search.minjust.ru/bigs/showDocument.html?id=BADAC889-9308-4E5F-B43B-8B9567E3DD9F" TargetMode="External"/><Relationship Id="rId104" Type="http://schemas.openxmlformats.org/officeDocument/2006/relationships/hyperlink" Target="https://pravo-search.minjust.ru/bigs/showDocument.html?id=96E20C02-1B12-465A-B64C-24AA92270007" TargetMode="External"/><Relationship Id="rId125" Type="http://schemas.openxmlformats.org/officeDocument/2006/relationships/hyperlink" Target="https://pravo-search.minjust.ru/bigs/showDocument.html?id=7A0C3E0C-2AF3-4A89-A9CC-644C4E7B49CE" TargetMode="External"/><Relationship Id="rId146" Type="http://schemas.openxmlformats.org/officeDocument/2006/relationships/hyperlink" Target="https://pravo-search.minjust.ru/bigs/showDocument.html?id=96E20C02-1B12-465A-B64C-24AA92270007" TargetMode="External"/><Relationship Id="rId167" Type="http://schemas.openxmlformats.org/officeDocument/2006/relationships/hyperlink" Target="https://pravo-search.minjust.ru/bigs/showDocument.html?id=5EE779DC-1B37-4F73-B03A-2CDECE564501" TargetMode="External"/><Relationship Id="rId188" Type="http://schemas.openxmlformats.org/officeDocument/2006/relationships/hyperlink" Target="https://pravo-search.minjust.ru/bigs/showDocument.html?id=8DA7CC1A-AD9A-4D00-9C34-3040A280E556" TargetMode="External"/><Relationship Id="rId311" Type="http://schemas.openxmlformats.org/officeDocument/2006/relationships/hyperlink" Target="https://pravo-search.minjust.ru/bigs/showDocument.html?id=8F21B21C-A408-42C4-B9FE-A939B863C84A" TargetMode="External"/><Relationship Id="rId71" Type="http://schemas.openxmlformats.org/officeDocument/2006/relationships/hyperlink" Target="https://pravo-search.minjust.ru/bigs/showDocument.html?id=96E20C02-1B12-465A-B64C-24AA92270007" TargetMode="External"/><Relationship Id="rId92" Type="http://schemas.openxmlformats.org/officeDocument/2006/relationships/hyperlink" Target="https://pravo-search.minjust.ru/bigs/showDocument.html?id=19D678C1-8276-4E48-A3CD-3493DC33E750" TargetMode="External"/><Relationship Id="rId213" Type="http://schemas.openxmlformats.org/officeDocument/2006/relationships/hyperlink" Target="https://pravo-search.minjust.ru/bigs/portal.html" TargetMode="External"/><Relationship Id="rId234" Type="http://schemas.openxmlformats.org/officeDocument/2006/relationships/hyperlink" Target="https://pravo-search.minjust.ru/bigs/portal.html" TargetMode="External"/><Relationship Id="rId2" Type="http://schemas.openxmlformats.org/officeDocument/2006/relationships/styles" Target="styles.xml"/><Relationship Id="rId29" Type="http://schemas.openxmlformats.org/officeDocument/2006/relationships/hyperlink" Target="https://pravo-search.minjust.ru/bigs/showDocument.html?id=24507579-3B8D-49F2-A0BE-5744C38B3E0A" TargetMode="External"/><Relationship Id="rId255" Type="http://schemas.openxmlformats.org/officeDocument/2006/relationships/hyperlink" Target="https://pravo-search.minjust.ru/bigs/showDocument.html?id=776DBC7B-7B3E-44D2-B7BB-9DDE6594A72C" TargetMode="External"/><Relationship Id="rId276" Type="http://schemas.openxmlformats.org/officeDocument/2006/relationships/hyperlink" Target="http://zakon.scli.ru/" TargetMode="External"/><Relationship Id="rId297" Type="http://schemas.openxmlformats.org/officeDocument/2006/relationships/hyperlink" Target="https://pravo-search.minjust.ru/bigs/showDocument.html?id=EBFE91D3-870D-496B-8F5B-064B737E20BC" TargetMode="External"/><Relationship Id="rId40" Type="http://schemas.openxmlformats.org/officeDocument/2006/relationships/hyperlink" Target="https://pravo-search.minjust.ru/bigs/showDocument.html?id=7B914B8E-78A8-4A7C-979E-CC580DD48178" TargetMode="External"/><Relationship Id="rId115" Type="http://schemas.openxmlformats.org/officeDocument/2006/relationships/hyperlink" Target="https://pravo-search.minjust.ru/bigs/showDocument.html?id=F5B457C2-E8D9-4F01-AF69-5D226D2A86A1" TargetMode="External"/><Relationship Id="rId136" Type="http://schemas.openxmlformats.org/officeDocument/2006/relationships/hyperlink" Target="https://pravo-search.minjust.ru/bigs/showDocument.html?id=BADAC889-9308-4E5F-B43B-8B9567E3DD9F" TargetMode="External"/><Relationship Id="rId157" Type="http://schemas.openxmlformats.org/officeDocument/2006/relationships/hyperlink" Target="https://pravo-search.minjust.ru/bigs/showDocument.html?id=A50C3595-DBF3-48A5-B8B4-3E8634A49194" TargetMode="External"/><Relationship Id="rId178" Type="http://schemas.openxmlformats.org/officeDocument/2006/relationships/hyperlink" Target="https://pravo-search.minjust.ru/bigs/showDocument.html?id=E9AE42EA-66F7-4B7D-A0E5-9269569E641E" TargetMode="External"/><Relationship Id="rId301" Type="http://schemas.openxmlformats.org/officeDocument/2006/relationships/hyperlink" Target="https://pravo-search.minjust.ru/bigs/showDocument.html?id=96E20C02-1B12-465A-B64C-24AA92270007" TargetMode="External"/><Relationship Id="rId322" Type="http://schemas.openxmlformats.org/officeDocument/2006/relationships/fontTable" Target="fontTable.xml"/><Relationship Id="rId61" Type="http://schemas.openxmlformats.org/officeDocument/2006/relationships/hyperlink" Target="https://pravo-search.minjust.ru/bigs/showDocument.html?id=FC2B6F9A-6B56-437B-8C7C-D38E1A084986" TargetMode="External"/><Relationship Id="rId82" Type="http://schemas.openxmlformats.org/officeDocument/2006/relationships/hyperlink" Target="https://pravo-search.minjust.ru/bigs/showDocument.html?id=A50C3595-DBF3-48A5-B8B4-3E8634A49194" TargetMode="External"/><Relationship Id="rId199" Type="http://schemas.openxmlformats.org/officeDocument/2006/relationships/hyperlink" Target="https://pravo-search.minjust.ru/bigs/showDocument.html?id=A50C3595-DBF3-48A5-B8B4-3E8634A49194" TargetMode="External"/><Relationship Id="rId203" Type="http://schemas.openxmlformats.org/officeDocument/2006/relationships/hyperlink" Target="https://pravo-search.minjust.ru/bigs/showDocument.html?id=AB8CD4C4-8D82-444E-83C5-FF5157A65F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Pages>
  <Words>148086</Words>
  <Characters>84410</Characters>
  <Application>Microsoft Office Word</Application>
  <DocSecurity>0</DocSecurity>
  <Lines>703</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Windows</cp:lastModifiedBy>
  <cp:revision>12</cp:revision>
  <cp:lastPrinted>2025-05-22T06:52:00Z</cp:lastPrinted>
  <dcterms:created xsi:type="dcterms:W3CDTF">2025-03-31T15:04:00Z</dcterms:created>
  <dcterms:modified xsi:type="dcterms:W3CDTF">2025-06-04T02:11:00Z</dcterms:modified>
</cp:coreProperties>
</file>