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C8436">
      <w:pPr>
        <w:spacing w:after="0"/>
        <w:rPr>
          <w:rFonts w:eastAsia="Times New Roman" w:cs="Times New Roman"/>
          <w:sz w:val="16"/>
          <w:szCs w:val="16"/>
          <w:lang w:eastAsia="ru-RU"/>
        </w:rPr>
      </w:pPr>
    </w:p>
    <w:tbl>
      <w:tblPr>
        <w:tblStyle w:val="3"/>
        <w:tblW w:w="9781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 w14:paraId="43383A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exact"/>
        </w:trPr>
        <w:tc>
          <w:tcPr>
            <w:tcW w:w="9781" w:type="dxa"/>
            <w:vAlign w:val="center"/>
          </w:tcPr>
          <w:p w14:paraId="2FFEA71B">
            <w:pPr>
              <w:tabs>
                <w:tab w:val="left" w:pos="709"/>
              </w:tabs>
              <w:ind w:firstLine="550" w:firstLineChars="25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РОССИЙСКАЯ ФЕДЕРАЦИЯ                            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 xml:space="preserve">       </w:t>
            </w:r>
            <w:r>
              <w:rPr>
                <w:b/>
                <w:sz w:val="22"/>
                <w:szCs w:val="22"/>
              </w:rPr>
              <w:t>РОССИЯ ФЕДЕРАЦИЯЗЫ</w:t>
            </w:r>
          </w:p>
          <w:p w14:paraId="17E3156B">
            <w:pPr>
              <w:ind w:firstLine="550" w:firstLineChars="25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РЕСПУБЛИКА ХАКАСИЯ                                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 xml:space="preserve">          </w:t>
            </w:r>
            <w:r>
              <w:rPr>
                <w:b/>
                <w:sz w:val="22"/>
                <w:szCs w:val="22"/>
              </w:rPr>
              <w:t>ХАКАС РЕСПУБЛИКА</w:t>
            </w:r>
          </w:p>
          <w:p w14:paraId="5851ACA0">
            <w:pPr>
              <w:ind w:firstLine="770" w:firstLineChars="35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АСКИЗСКИЙ РАЙОН                                             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 xml:space="preserve">          </w:t>
            </w:r>
            <w:r>
              <w:rPr>
                <w:b/>
                <w:sz w:val="22"/>
                <w:szCs w:val="22"/>
              </w:rPr>
              <w:t>АСХЫС АЙМАА</w:t>
            </w:r>
          </w:p>
          <w:p w14:paraId="0009F0FF">
            <w:pPr>
              <w:ind w:firstLine="770" w:firstLineChars="35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АДМИНИСТРАЦИЯ                                        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 xml:space="preserve">           </w:t>
            </w:r>
            <w:r>
              <w:rPr>
                <w:b/>
                <w:sz w:val="22"/>
                <w:szCs w:val="22"/>
              </w:rPr>
              <w:t>УС ЧУЛ ААЛ    ЧОБ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>Н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>
              <w:rPr>
                <w:b/>
                <w:sz w:val="22"/>
                <w:szCs w:val="22"/>
              </w:rPr>
              <w:t>Н</w:t>
            </w:r>
          </w:p>
          <w:p w14:paraId="2E564755">
            <w:pPr>
              <w:rPr>
                <w:sz w:val="26"/>
              </w:rPr>
            </w:pPr>
            <w:r>
              <w:rPr>
                <w:b/>
                <w:sz w:val="22"/>
                <w:szCs w:val="22"/>
              </w:rPr>
              <w:t xml:space="preserve">    УСТЬ-ЧУЛЬСКОГО СЕЛЬСОВЕТА                                 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 xml:space="preserve">        </w:t>
            </w:r>
            <w:r>
              <w:rPr>
                <w:b/>
                <w:sz w:val="22"/>
                <w:szCs w:val="22"/>
              </w:rPr>
              <w:t>УСТАГ-ПАСТАА</w:t>
            </w:r>
          </w:p>
          <w:p w14:paraId="2AEFFCC6">
            <w:pPr>
              <w:jc w:val="both"/>
              <w:rPr>
                <w:sz w:val="26"/>
              </w:rPr>
            </w:pPr>
          </w:p>
          <w:p w14:paraId="09E7EE8B">
            <w:pPr>
              <w:jc w:val="both"/>
            </w:pPr>
          </w:p>
          <w:p w14:paraId="6C4E7E1B">
            <w:pPr>
              <w:shd w:val="clear" w:color="auto" w:fill="FFFFFF"/>
              <w:autoSpaceDE w:val="0"/>
              <w:jc w:val="center"/>
              <w:rPr>
                <w:rFonts w:eastAsia="Times New Roman" w:cs="Times New Roman"/>
                <w:sz w:val="26"/>
                <w:szCs w:val="28"/>
                <w:lang w:eastAsia="ru-RU"/>
              </w:rPr>
            </w:pPr>
          </w:p>
        </w:tc>
      </w:tr>
      <w:tr w14:paraId="4FFCA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</w:trPr>
        <w:tc>
          <w:tcPr>
            <w:tcW w:w="9781" w:type="dxa"/>
            <w:vAlign w:val="center"/>
          </w:tcPr>
          <w:p w14:paraId="620DA44B">
            <w:pPr>
              <w:keepNext/>
              <w:tabs>
                <w:tab w:val="left" w:pos="1440"/>
              </w:tabs>
              <w:spacing w:before="240" w:after="0"/>
              <w:ind w:left="-529" w:firstLine="160" w:firstLineChars="50"/>
              <w:jc w:val="both"/>
              <w:outlineLvl w:val="0"/>
              <w:rPr>
                <w:rFonts w:hint="default" w:eastAsia="Times New Roman" w:cs="Times New Roman"/>
                <w:b/>
                <w:bCs/>
                <w:spacing w:val="20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b/>
                <w:bCs/>
                <w:spacing w:val="20"/>
                <w:szCs w:val="28"/>
                <w:lang w:eastAsia="ru-RU"/>
              </w:rPr>
              <w:t>О</w:t>
            </w:r>
            <w:r>
              <w:rPr>
                <w:rFonts w:hint="default" w:eastAsia="Times New Roman" w:cs="Times New Roman"/>
                <w:b/>
                <w:bCs/>
                <w:spacing w:val="20"/>
                <w:szCs w:val="28"/>
                <w:lang w:val="en-US" w:eastAsia="ru-RU"/>
              </w:rPr>
              <w:t xml:space="preserve"> </w:t>
            </w:r>
            <w:r>
              <w:rPr>
                <w:rFonts w:hint="default" w:eastAsia="Times New Roman" w:cs="Times New Roman"/>
                <w:b w:val="0"/>
                <w:bCs w:val="0"/>
                <w:spacing w:val="20"/>
                <w:szCs w:val="28"/>
                <w:lang w:val="en-US" w:eastAsia="ru-RU"/>
              </w:rPr>
              <w:t xml:space="preserve">от 26.04.2026.     </w:t>
            </w:r>
            <w:r>
              <w:rPr>
                <w:rFonts w:hint="default" w:eastAsia="Times New Roman" w:cs="Times New Roman"/>
                <w:b/>
                <w:bCs/>
                <w:spacing w:val="20"/>
                <w:szCs w:val="28"/>
                <w:lang w:val="en-US" w:eastAsia="ru-RU"/>
              </w:rPr>
              <w:t xml:space="preserve">               </w:t>
            </w:r>
            <w:r>
              <w:rPr>
                <w:rFonts w:hint="default" w:eastAsia="Times New Roman" w:cs="Times New Roman"/>
                <w:b w:val="0"/>
                <w:bCs w:val="0"/>
                <w:spacing w:val="20"/>
                <w:szCs w:val="28"/>
                <w:lang w:val="en-US" w:eastAsia="ru-RU"/>
              </w:rPr>
              <w:t>с.Усть-Чуль</w:t>
            </w:r>
            <w:r>
              <w:rPr>
                <w:rFonts w:hint="default" w:eastAsia="Times New Roman" w:cs="Times New Roman"/>
                <w:b/>
                <w:bCs/>
                <w:spacing w:val="20"/>
                <w:szCs w:val="28"/>
                <w:lang w:val="en-US" w:eastAsia="ru-RU"/>
              </w:rPr>
              <w:t xml:space="preserve">                               </w:t>
            </w:r>
            <w:r>
              <w:rPr>
                <w:rFonts w:hint="default" w:eastAsia="Times New Roman" w:cs="Times New Roman"/>
                <w:b w:val="0"/>
                <w:bCs w:val="0"/>
                <w:spacing w:val="20"/>
                <w:szCs w:val="28"/>
                <w:lang w:val="en-US" w:eastAsia="ru-RU"/>
              </w:rPr>
              <w:t>№ 18-п</w:t>
            </w:r>
          </w:p>
        </w:tc>
      </w:tr>
    </w:tbl>
    <w:tbl>
      <w:tblPr>
        <w:tblStyle w:val="3"/>
        <w:tblpPr w:leftFromText="180" w:rightFromText="180" w:vertAnchor="text" w:horzAnchor="margin" w:tblpXSpec="center" w:tblpY="-307"/>
        <w:tblW w:w="10563" w:type="dxa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1"/>
      </w:tblGrid>
      <w:tr w14:paraId="6E0E2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142" w:type="dxa"/>
          <w:trHeight w:val="397" w:hRule="exact"/>
        </w:trPr>
        <w:tc>
          <w:tcPr>
            <w:tcW w:w="10421" w:type="dxa"/>
            <w:vAlign w:val="center"/>
          </w:tcPr>
          <w:p w14:paraId="36EBB222">
            <w:pPr>
              <w:tabs>
                <w:tab w:val="left" w:pos="5760"/>
              </w:tabs>
              <w:spacing w:after="0"/>
              <w:jc w:val="center"/>
              <w:rPr>
                <w:rFonts w:hint="default" w:eastAsia="Times New Roman" w:cs="Times New Roman"/>
                <w:b/>
                <w:bCs/>
                <w:szCs w:val="24"/>
                <w:lang w:val="en-US" w:eastAsia="ru-RU"/>
              </w:rPr>
            </w:pPr>
            <w:r>
              <w:rPr>
                <w:rFonts w:hint="default" w:eastAsia="Times New Roman" w:cs="Times New Roman"/>
                <w:b/>
                <w:bCs/>
                <w:szCs w:val="24"/>
                <w:lang w:val="en-US" w:eastAsia="ru-RU"/>
              </w:rPr>
              <w:t>ПОСТАНОВЛЕНИЕ</w:t>
            </w:r>
          </w:p>
          <w:p w14:paraId="493B01F3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1AB5F3EA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1A4194F7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19F98FDB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492FF7A2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14:paraId="00C3CD68">
            <w:pPr>
              <w:tabs>
                <w:tab w:val="left" w:pos="5760"/>
              </w:tabs>
              <w:spacing w:after="0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</w:tr>
    </w:tbl>
    <w:p w14:paraId="58AA7781">
      <w:pPr>
        <w:tabs>
          <w:tab w:val="left" w:pos="4820"/>
          <w:tab w:val="left" w:pos="5103"/>
        </w:tabs>
        <w:spacing w:line="288" w:lineRule="atLeast"/>
        <w:ind w:right="4449"/>
        <w:jc w:val="both"/>
        <w:rPr>
          <w:spacing w:val="2"/>
        </w:rPr>
      </w:pPr>
    </w:p>
    <w:p w14:paraId="5776AE02">
      <w:pPr>
        <w:tabs>
          <w:tab w:val="left" w:pos="4820"/>
          <w:tab w:val="left" w:pos="5103"/>
        </w:tabs>
        <w:spacing w:line="288" w:lineRule="atLeast"/>
        <w:ind w:right="4449"/>
        <w:jc w:val="both"/>
        <w:rPr>
          <w:spacing w:val="2"/>
        </w:rPr>
      </w:pPr>
      <w:r>
        <w:rPr>
          <w:b w:val="0"/>
          <w:bCs w:val="0"/>
          <w:spacing w:val="2"/>
        </w:rPr>
        <w:t xml:space="preserve">Об утверждении Положения о выдаче Разрешения на выполнение авиационных работ, парашютных прыжков, демонстрационных полетов </w:t>
      </w:r>
      <w:bookmarkStart w:id="0" w:name="_GoBack"/>
      <w:bookmarkEnd w:id="0"/>
      <w:r>
        <w:rPr>
          <w:b w:val="0"/>
          <w:bCs w:val="0"/>
          <w:spacing w:val="2"/>
        </w:rPr>
        <w:t>воздушных судов, полетов беспилотных летательных аппаратов, подъемов привязных аэростатов над территорией</w:t>
      </w:r>
      <w:r>
        <w:rPr>
          <w:rFonts w:hint="default"/>
          <w:b w:val="0"/>
          <w:bCs w:val="0"/>
          <w:spacing w:val="2"/>
          <w:lang w:val="ru-RU"/>
        </w:rPr>
        <w:t xml:space="preserve"> муниципального образования</w:t>
      </w:r>
      <w:r>
        <w:rPr>
          <w:b w:val="0"/>
          <w:bCs w:val="0"/>
          <w:spacing w:val="2"/>
        </w:rPr>
        <w:t xml:space="preserve"> </w:t>
      </w:r>
      <w:r>
        <w:rPr>
          <w:rFonts w:hint="default"/>
          <w:b w:val="0"/>
          <w:bCs w:val="0"/>
          <w:spacing w:val="2"/>
          <w:lang w:val="ru-RU"/>
        </w:rPr>
        <w:t xml:space="preserve"> Усть-Чульского сельсовета,</w:t>
      </w:r>
      <w:r>
        <w:rPr>
          <w:b w:val="0"/>
          <w:bCs w:val="0"/>
          <w:spacing w:val="2"/>
        </w:rPr>
        <w:t xml:space="preserve"> посадки (взлета) на расположенные в границах муниципального образования </w:t>
      </w:r>
      <w:r>
        <w:rPr>
          <w:b w:val="0"/>
          <w:bCs w:val="0"/>
          <w:spacing w:val="2"/>
          <w:lang w:val="ru-RU"/>
        </w:rPr>
        <w:t>Усть</w:t>
      </w:r>
      <w:r>
        <w:rPr>
          <w:rFonts w:hint="default"/>
          <w:b w:val="0"/>
          <w:bCs w:val="0"/>
          <w:spacing w:val="2"/>
          <w:lang w:val="ru-RU"/>
        </w:rPr>
        <w:t>-Чульского сельсовета</w:t>
      </w:r>
      <w:r>
        <w:rPr>
          <w:b w:val="0"/>
          <w:bCs w:val="0"/>
          <w:spacing w:val="2"/>
        </w:rPr>
        <w:t xml:space="preserve"> площадки, сведения о которых не опубликованы в документах аэронавигационной информации</w:t>
      </w:r>
    </w:p>
    <w:p w14:paraId="291FF9A4">
      <w:pPr>
        <w:spacing w:line="315" w:lineRule="atLeast"/>
        <w:jc w:val="both"/>
        <w:rPr>
          <w:rFonts w:hint="default"/>
          <w:spacing w:val="2"/>
          <w:lang w:val="ru-RU"/>
        </w:rPr>
      </w:pPr>
      <w:r>
        <w:rPr>
          <w:spacing w:val="2"/>
        </w:rPr>
        <w:br w:type="textWrapping"/>
      </w:r>
      <w:r>
        <w:rPr>
          <w:spacing w:val="2"/>
        </w:rPr>
        <w:br w:type="textWrapping"/>
      </w:r>
      <w:r>
        <w:rPr>
          <w:rFonts w:hint="default"/>
          <w:spacing w:val="2"/>
          <w:lang w:val="ru-RU"/>
        </w:rPr>
        <w:tab/>
      </w:r>
      <w:r>
        <w:t xml:space="preserve">В соответствии с Воздушным кодексом Российской Федерации </w:t>
      </w:r>
      <w:r>
        <w:br w:type="textWrapping"/>
      </w:r>
      <w:r>
        <w:t>от 19.03.1997 № 60-ФЗ, 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Федерации», постановлением Правительства Российской Федерации от 03.02.2020 № 74 «О внесении изменений в Федеральные правила использования воздушного пространства Российской Федерации», приказом Минтранса России от 16.01.2012 № 6 «Об утверждении Федеральных авиационных правил «Организация планирования использования воздушного пространства Российской Федерации</w:t>
      </w:r>
      <w:r>
        <w:rPr>
          <w:rFonts w:hint="default"/>
          <w:lang w:val="ru-RU"/>
        </w:rPr>
        <w:t>»,руководствуясь Уставом сельского поселения Усть-Чульского сельсовета Аскизского муниципального района Республики Хакасия от 24.11.2025 № 11, Администрация сельского поселения Усть-Чульского сельсовета Аскизского муниципального района Республики Хакасия</w:t>
      </w:r>
    </w:p>
    <w:p w14:paraId="2E2F0419">
      <w:pPr>
        <w:spacing w:line="315" w:lineRule="atLeast"/>
        <w:jc w:val="center"/>
        <w:rPr>
          <w:rFonts w:hint="default"/>
          <w:b/>
          <w:bCs/>
          <w:spacing w:val="2"/>
          <w:lang w:val="ru-RU"/>
        </w:rPr>
      </w:pPr>
      <w:r>
        <w:rPr>
          <w:b/>
          <w:bCs/>
          <w:spacing w:val="2"/>
        </w:rPr>
        <w:t>ПОСТАНОВЛЯ</w:t>
      </w:r>
      <w:r>
        <w:rPr>
          <w:b/>
          <w:bCs/>
          <w:spacing w:val="2"/>
          <w:lang w:val="ru-RU"/>
        </w:rPr>
        <w:t>ЕТ</w:t>
      </w:r>
      <w:r>
        <w:rPr>
          <w:rFonts w:hint="default"/>
          <w:b/>
          <w:bCs/>
          <w:spacing w:val="2"/>
          <w:lang w:val="ru-RU"/>
        </w:rPr>
        <w:t>:</w:t>
      </w:r>
    </w:p>
    <w:p w14:paraId="6F6696E8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 xml:space="preserve">         1. Утвердить Положение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информации, - согласно приложению №1 к постановлению.</w:t>
      </w:r>
    </w:p>
    <w:p w14:paraId="1B3A802C">
      <w:pPr>
        <w:spacing w:line="315" w:lineRule="atLeast"/>
        <w:ind w:firstLine="708" w:firstLineChars="0"/>
        <w:jc w:val="both"/>
        <w:rPr>
          <w:spacing w:val="2"/>
        </w:rPr>
      </w:pPr>
      <w:r>
        <w:rPr>
          <w:spacing w:val="2"/>
        </w:rPr>
        <w:t xml:space="preserve">2. Утвердить Положение о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информации, согласно приложению № 2 к постановлению.</w:t>
      </w:r>
    </w:p>
    <w:p w14:paraId="44FEED96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 Утвердить форму заявления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</w:t>
      </w:r>
      <w:r>
        <w:rPr>
          <w:rFonts w:hint="default"/>
          <w:spacing w:val="2"/>
          <w:lang w:val="ru-RU"/>
        </w:rPr>
        <w:t xml:space="preserve">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информации, согласно приложению № 3 к постановлению.</w:t>
      </w:r>
    </w:p>
    <w:p w14:paraId="2ABA7543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4. Утвердить форму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информации, согласно приложению № 4 к постановлению.</w:t>
      </w:r>
    </w:p>
    <w:p w14:paraId="3F95750B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5. Утвердить форму решения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информации, согласно приложению № 5 к постановлению.</w:t>
      </w:r>
    </w:p>
    <w:p w14:paraId="430C0BB2">
      <w:pPr>
        <w:tabs>
          <w:tab w:val="left" w:pos="284"/>
          <w:tab w:val="left" w:pos="900"/>
        </w:tabs>
        <w:ind w:right="-427"/>
        <w:jc w:val="both"/>
        <w:rPr>
          <w:rFonts w:eastAsia="Times New Roman" w:cs="Times New Roman"/>
          <w:szCs w:val="28"/>
          <w:lang w:eastAsia="ko-KR"/>
        </w:rPr>
      </w:pPr>
      <w:r>
        <w:t xml:space="preserve">         </w:t>
      </w:r>
      <w:r>
        <w:rPr>
          <w:spacing w:val="2"/>
        </w:rPr>
        <w:t xml:space="preserve"> </w:t>
      </w:r>
      <w:r>
        <w:rPr>
          <w:rFonts w:hint="default"/>
          <w:spacing w:val="2"/>
          <w:lang w:val="ru-RU"/>
        </w:rPr>
        <w:t>6</w:t>
      </w:r>
      <w:r>
        <w:rPr>
          <w:spacing w:val="2"/>
        </w:rPr>
        <w:t xml:space="preserve">. </w:t>
      </w:r>
      <w:r>
        <w:rPr>
          <w:rFonts w:eastAsia="Times New Roman" w:cs="Times New Roman"/>
          <w:szCs w:val="28"/>
          <w:lang w:eastAsia="ko-KR"/>
        </w:rPr>
        <w:t xml:space="preserve">Опубликовать настоящее постановление в </w:t>
      </w:r>
      <w:r>
        <w:rPr>
          <w:rFonts w:hint="default" w:eastAsia="Times New Roman" w:cs="Times New Roman"/>
          <w:szCs w:val="28"/>
          <w:lang w:val="ru-RU" w:eastAsia="ko-KR"/>
        </w:rPr>
        <w:t xml:space="preserve"> приложении  газете «Аскизский труженик» - «Официальный вестник»</w:t>
      </w:r>
      <w:r>
        <w:rPr>
          <w:rFonts w:eastAsia="Times New Roman" w:cs="Times New Roman"/>
          <w:szCs w:val="28"/>
          <w:lang w:eastAsia="ko-KR"/>
        </w:rPr>
        <w:t xml:space="preserve"> и разместить на официальном сайте Администрации  сельского поселения</w:t>
      </w:r>
      <w:r>
        <w:rPr>
          <w:rFonts w:hint="default" w:eastAsia="Times New Roman" w:cs="Times New Roman"/>
          <w:szCs w:val="28"/>
          <w:lang w:val="ru-RU" w:eastAsia="ko-KR"/>
        </w:rPr>
        <w:t xml:space="preserve"> Усть-Чульского сельсовета</w:t>
      </w:r>
      <w:r>
        <w:rPr>
          <w:rFonts w:eastAsia="Times New Roman" w:cs="Times New Roman"/>
          <w:szCs w:val="28"/>
          <w:lang w:eastAsia="ko-KR"/>
        </w:rPr>
        <w:t>.</w:t>
      </w:r>
    </w:p>
    <w:p w14:paraId="4D1A19C4">
      <w:pPr>
        <w:spacing w:after="0"/>
        <w:ind w:left="411"/>
        <w:jc w:val="both"/>
      </w:pPr>
      <w:r>
        <w:t xml:space="preserve">   </w:t>
      </w:r>
      <w:r>
        <w:rPr>
          <w:rFonts w:hint="default"/>
          <w:lang w:val="ru-RU"/>
        </w:rPr>
        <w:t>7</w:t>
      </w:r>
      <w:r>
        <w:t>. Контроль за исполнением настоящего постановления возложить на</w:t>
      </w:r>
    </w:p>
    <w:p w14:paraId="576C35CB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rFonts w:hint="default"/>
          <w:lang w:val="ru-RU"/>
        </w:rPr>
        <w:t>техника-землеустроителя</w:t>
      </w:r>
      <w:r>
        <w:rPr>
          <w:rFonts w:eastAsia="Times New Roman" w:cs="Times New Roman"/>
          <w:szCs w:val="28"/>
          <w:lang w:eastAsia="ru-RU"/>
        </w:rPr>
        <w:t xml:space="preserve"> Администрации  сельского поселения Усть</w:t>
      </w:r>
      <w:r>
        <w:rPr>
          <w:rFonts w:hint="default" w:eastAsia="Times New Roman" w:cs="Times New Roman"/>
          <w:szCs w:val="28"/>
          <w:lang w:val="en-US" w:eastAsia="ru-RU"/>
        </w:rPr>
        <w:t xml:space="preserve">-Чульского сельсовета, курирующего    вопросы </w:t>
      </w:r>
      <w:r>
        <w:rPr>
          <w:rFonts w:eastAsia="Times New Roman" w:cs="Times New Roman"/>
          <w:szCs w:val="28"/>
          <w:lang w:eastAsia="ru-RU"/>
        </w:rPr>
        <w:t>земельных и имущественных отношений.</w:t>
      </w:r>
    </w:p>
    <w:p w14:paraId="0905B025">
      <w:pPr>
        <w:pStyle w:val="10"/>
        <w:ind w:left="0"/>
        <w:jc w:val="both"/>
        <w:rPr>
          <w:color w:val="FF0000"/>
        </w:rPr>
      </w:pPr>
    </w:p>
    <w:p w14:paraId="4653EF61">
      <w:pPr>
        <w:pStyle w:val="10"/>
        <w:ind w:left="0" w:firstLine="851"/>
        <w:rPr>
          <w:color w:val="FF0000"/>
        </w:rPr>
      </w:pPr>
    </w:p>
    <w:p w14:paraId="07CF58D2">
      <w:pPr>
        <w:pStyle w:val="10"/>
        <w:ind w:left="0" w:firstLine="851"/>
        <w:jc w:val="both"/>
      </w:pPr>
    </w:p>
    <w:p w14:paraId="0B789ED3">
      <w:pPr>
        <w:tabs>
          <w:tab w:val="left" w:pos="851"/>
        </w:tabs>
        <w:spacing w:after="0"/>
      </w:pPr>
      <w:r>
        <w:t>Глава администрации</w:t>
      </w:r>
    </w:p>
    <w:p w14:paraId="46EC8EA9">
      <w:pPr>
        <w:tabs>
          <w:tab w:val="left" w:pos="851"/>
        </w:tabs>
        <w:spacing w:after="0"/>
      </w:pPr>
      <w:r>
        <w:t xml:space="preserve">сельского поселения  </w:t>
      </w:r>
    </w:p>
    <w:p w14:paraId="695D786B">
      <w:pPr>
        <w:tabs>
          <w:tab w:val="left" w:pos="851"/>
        </w:tabs>
        <w:spacing w:after="0"/>
      </w:pPr>
      <w:r>
        <w:rPr>
          <w:lang w:val="ru-RU"/>
        </w:rPr>
        <w:t>Усть</w:t>
      </w:r>
      <w:r>
        <w:rPr>
          <w:rFonts w:hint="default"/>
          <w:lang w:val="ru-RU"/>
        </w:rPr>
        <w:t>-Чульского сельсовета</w:t>
      </w:r>
      <w:r>
        <w:t xml:space="preserve">                                            </w:t>
      </w:r>
      <w:r>
        <w:rPr>
          <w:rFonts w:hint="default"/>
          <w:lang w:val="ru-RU"/>
        </w:rPr>
        <w:t xml:space="preserve">           </w:t>
      </w:r>
      <w:r>
        <w:t xml:space="preserve"> </w:t>
      </w:r>
      <w:r>
        <w:rPr>
          <w:lang w:val="ru-RU"/>
        </w:rPr>
        <w:t>З</w:t>
      </w:r>
      <w:r>
        <w:rPr>
          <w:rFonts w:hint="default"/>
          <w:lang w:val="ru-RU"/>
        </w:rPr>
        <w:t>.А.Ултургашева</w:t>
      </w:r>
      <w:r>
        <w:t xml:space="preserve">                                                                          </w:t>
      </w:r>
    </w:p>
    <w:p w14:paraId="5515D878">
      <w:pPr>
        <w:tabs>
          <w:tab w:val="left" w:pos="851"/>
        </w:tabs>
        <w:spacing w:after="0"/>
        <w:rPr>
          <w:sz w:val="20"/>
        </w:rPr>
      </w:pPr>
    </w:p>
    <w:p w14:paraId="772BC3E4">
      <w:pPr>
        <w:tabs>
          <w:tab w:val="left" w:pos="851"/>
        </w:tabs>
        <w:spacing w:after="0"/>
        <w:rPr>
          <w:sz w:val="20"/>
        </w:rPr>
      </w:pPr>
    </w:p>
    <w:p w14:paraId="0A844A6F">
      <w:pPr>
        <w:tabs>
          <w:tab w:val="left" w:pos="851"/>
        </w:tabs>
        <w:spacing w:after="0"/>
        <w:rPr>
          <w:sz w:val="20"/>
        </w:rPr>
      </w:pPr>
    </w:p>
    <w:p w14:paraId="2FD0AA12">
      <w:pPr>
        <w:tabs>
          <w:tab w:val="left" w:pos="851"/>
        </w:tabs>
        <w:spacing w:after="0"/>
        <w:rPr>
          <w:sz w:val="20"/>
        </w:rPr>
      </w:pPr>
    </w:p>
    <w:p w14:paraId="2C50011E">
      <w:pPr>
        <w:tabs>
          <w:tab w:val="left" w:pos="851"/>
        </w:tabs>
        <w:spacing w:after="0"/>
        <w:rPr>
          <w:sz w:val="20"/>
        </w:rPr>
      </w:pPr>
    </w:p>
    <w:p w14:paraId="0F236275">
      <w:pPr>
        <w:tabs>
          <w:tab w:val="left" w:pos="851"/>
        </w:tabs>
        <w:spacing w:after="0"/>
        <w:rPr>
          <w:sz w:val="20"/>
        </w:rPr>
      </w:pPr>
    </w:p>
    <w:p w14:paraId="0A06E3EC">
      <w:pPr>
        <w:tabs>
          <w:tab w:val="left" w:pos="851"/>
        </w:tabs>
        <w:spacing w:after="0"/>
        <w:rPr>
          <w:sz w:val="20"/>
        </w:rPr>
      </w:pPr>
    </w:p>
    <w:p w14:paraId="1F3C21E1">
      <w:pPr>
        <w:tabs>
          <w:tab w:val="left" w:pos="851"/>
        </w:tabs>
        <w:spacing w:after="0"/>
        <w:rPr>
          <w:sz w:val="20"/>
        </w:rPr>
      </w:pPr>
    </w:p>
    <w:p w14:paraId="2FEEC3B4">
      <w:pPr>
        <w:tabs>
          <w:tab w:val="left" w:pos="851"/>
        </w:tabs>
        <w:spacing w:after="0"/>
        <w:rPr>
          <w:sz w:val="20"/>
        </w:rPr>
      </w:pPr>
    </w:p>
    <w:p w14:paraId="2BE031F5">
      <w:pPr>
        <w:tabs>
          <w:tab w:val="left" w:pos="851"/>
        </w:tabs>
        <w:spacing w:after="0"/>
        <w:rPr>
          <w:sz w:val="20"/>
        </w:rPr>
      </w:pPr>
    </w:p>
    <w:p w14:paraId="2FF09FD9">
      <w:pPr>
        <w:tabs>
          <w:tab w:val="left" w:pos="851"/>
        </w:tabs>
        <w:spacing w:after="0"/>
        <w:rPr>
          <w:sz w:val="20"/>
        </w:rPr>
      </w:pPr>
    </w:p>
    <w:p w14:paraId="0B659E31">
      <w:pPr>
        <w:tabs>
          <w:tab w:val="left" w:pos="851"/>
        </w:tabs>
        <w:spacing w:after="0"/>
        <w:rPr>
          <w:sz w:val="20"/>
        </w:rPr>
      </w:pPr>
    </w:p>
    <w:p w14:paraId="3DD46DE0">
      <w:pPr>
        <w:tabs>
          <w:tab w:val="left" w:pos="851"/>
        </w:tabs>
        <w:spacing w:after="0"/>
        <w:rPr>
          <w:sz w:val="20"/>
        </w:rPr>
      </w:pPr>
    </w:p>
    <w:p w14:paraId="5A9E54B4">
      <w:pPr>
        <w:tabs>
          <w:tab w:val="left" w:pos="851"/>
        </w:tabs>
        <w:spacing w:after="0"/>
        <w:rPr>
          <w:sz w:val="20"/>
        </w:rPr>
      </w:pPr>
    </w:p>
    <w:p w14:paraId="20805BC1">
      <w:pPr>
        <w:tabs>
          <w:tab w:val="left" w:pos="851"/>
        </w:tabs>
        <w:spacing w:after="0"/>
        <w:rPr>
          <w:sz w:val="20"/>
        </w:rPr>
      </w:pPr>
    </w:p>
    <w:p w14:paraId="699688D2">
      <w:pPr>
        <w:tabs>
          <w:tab w:val="left" w:pos="851"/>
        </w:tabs>
        <w:spacing w:after="0"/>
        <w:rPr>
          <w:sz w:val="20"/>
        </w:rPr>
      </w:pPr>
    </w:p>
    <w:p w14:paraId="45CAF12B">
      <w:pPr>
        <w:tabs>
          <w:tab w:val="left" w:pos="851"/>
        </w:tabs>
        <w:spacing w:after="0"/>
        <w:rPr>
          <w:sz w:val="20"/>
        </w:rPr>
      </w:pPr>
    </w:p>
    <w:p w14:paraId="67B93A83">
      <w:pPr>
        <w:tabs>
          <w:tab w:val="left" w:pos="851"/>
        </w:tabs>
        <w:spacing w:after="0"/>
        <w:rPr>
          <w:sz w:val="20"/>
        </w:rPr>
      </w:pPr>
    </w:p>
    <w:p w14:paraId="167CCD31">
      <w:pPr>
        <w:tabs>
          <w:tab w:val="left" w:pos="851"/>
        </w:tabs>
        <w:spacing w:after="0"/>
        <w:rPr>
          <w:sz w:val="20"/>
        </w:rPr>
      </w:pPr>
    </w:p>
    <w:p w14:paraId="2E9D0054">
      <w:pPr>
        <w:tabs>
          <w:tab w:val="left" w:pos="851"/>
        </w:tabs>
        <w:spacing w:after="0"/>
        <w:rPr>
          <w:sz w:val="20"/>
        </w:rPr>
      </w:pPr>
    </w:p>
    <w:p w14:paraId="7CD9F0F8">
      <w:pPr>
        <w:tabs>
          <w:tab w:val="left" w:pos="851"/>
        </w:tabs>
        <w:spacing w:after="0"/>
        <w:rPr>
          <w:sz w:val="20"/>
        </w:rPr>
      </w:pPr>
    </w:p>
    <w:p w14:paraId="7224F785">
      <w:pPr>
        <w:tabs>
          <w:tab w:val="left" w:pos="851"/>
        </w:tabs>
        <w:spacing w:after="0"/>
        <w:rPr>
          <w:sz w:val="20"/>
        </w:rPr>
      </w:pPr>
    </w:p>
    <w:p w14:paraId="53933511">
      <w:pPr>
        <w:tabs>
          <w:tab w:val="left" w:pos="851"/>
        </w:tabs>
        <w:spacing w:after="0"/>
        <w:rPr>
          <w:sz w:val="20"/>
        </w:rPr>
      </w:pPr>
    </w:p>
    <w:p w14:paraId="74142684">
      <w:pPr>
        <w:spacing w:after="0"/>
        <w:jc w:val="both"/>
      </w:pPr>
    </w:p>
    <w:p w14:paraId="1EC5109E">
      <w:pPr>
        <w:spacing w:after="0"/>
        <w:jc w:val="both"/>
      </w:pPr>
    </w:p>
    <w:p w14:paraId="5FD8D551">
      <w:pPr>
        <w:spacing w:after="0"/>
        <w:jc w:val="both"/>
      </w:pPr>
    </w:p>
    <w:p w14:paraId="120EDD65">
      <w:pPr>
        <w:spacing w:after="0"/>
        <w:jc w:val="both"/>
      </w:pPr>
    </w:p>
    <w:p w14:paraId="1AF8BD66">
      <w:pPr>
        <w:spacing w:after="0"/>
        <w:jc w:val="both"/>
      </w:pPr>
    </w:p>
    <w:p w14:paraId="0A4BFE8B">
      <w:pPr>
        <w:spacing w:after="0"/>
        <w:jc w:val="both"/>
      </w:pPr>
    </w:p>
    <w:p w14:paraId="502E18D9">
      <w:pPr>
        <w:spacing w:after="0"/>
        <w:jc w:val="both"/>
      </w:pPr>
    </w:p>
    <w:p w14:paraId="7267E0C9">
      <w:pPr>
        <w:spacing w:after="0"/>
        <w:jc w:val="both"/>
      </w:pPr>
    </w:p>
    <w:p w14:paraId="69307F92">
      <w:pPr>
        <w:spacing w:after="0"/>
        <w:jc w:val="both"/>
      </w:pPr>
    </w:p>
    <w:p w14:paraId="63AD84E3">
      <w:pPr>
        <w:spacing w:after="0"/>
        <w:jc w:val="both"/>
      </w:pPr>
    </w:p>
    <w:p w14:paraId="4AA71E14">
      <w:pPr>
        <w:spacing w:after="0"/>
        <w:ind w:firstLine="6440" w:firstLineChars="2300"/>
        <w:jc w:val="both"/>
      </w:pPr>
      <w:r>
        <w:t>ПРИЛОЖЕНИЕ  № 1</w:t>
      </w:r>
    </w:p>
    <w:p w14:paraId="6094B84D">
      <w:pPr>
        <w:spacing w:after="0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14:paraId="4FCCFE49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сельского</w:t>
      </w:r>
    </w:p>
    <w:p w14:paraId="20154DBF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поселения </w:t>
      </w:r>
      <w:r>
        <w:rPr>
          <w:sz w:val="24"/>
          <w:lang w:val="ru-RU"/>
        </w:rPr>
        <w:t>Усть</w:t>
      </w:r>
      <w:r>
        <w:rPr>
          <w:rFonts w:hint="default"/>
          <w:sz w:val="24"/>
          <w:lang w:val="ru-RU"/>
        </w:rPr>
        <w:t xml:space="preserve">-Чульского сельсовета </w:t>
      </w:r>
      <w:r>
        <w:rPr>
          <w:sz w:val="24"/>
        </w:rPr>
        <w:t xml:space="preserve">от  </w:t>
      </w:r>
      <w:r>
        <w:rPr>
          <w:rFonts w:hint="default"/>
          <w:sz w:val="24"/>
          <w:lang w:val="ru-RU"/>
        </w:rPr>
        <w:t>26.04.</w:t>
      </w:r>
      <w:r>
        <w:rPr>
          <w:sz w:val="24"/>
        </w:rPr>
        <w:t xml:space="preserve">2026г.  №  </w:t>
      </w:r>
      <w:r>
        <w:rPr>
          <w:rFonts w:hint="default"/>
          <w:sz w:val="24"/>
          <w:lang w:val="ru-RU"/>
        </w:rPr>
        <w:t>18-п</w:t>
      </w:r>
      <w:r>
        <w:rPr>
          <w:sz w:val="24"/>
        </w:rPr>
        <w:t xml:space="preserve">   </w:t>
      </w:r>
    </w:p>
    <w:p w14:paraId="6A7FC1E7">
      <w:pPr>
        <w:spacing w:line="288" w:lineRule="atLeast"/>
        <w:jc w:val="center"/>
        <w:rPr>
          <w:spacing w:val="2"/>
        </w:rPr>
      </w:pPr>
      <w:r>
        <w:rPr>
          <w:spacing w:val="2"/>
          <w:sz w:val="31"/>
        </w:rPr>
        <w:br w:type="textWrapping"/>
      </w:r>
      <w:r>
        <w:rPr>
          <w:spacing w:val="2"/>
        </w:rPr>
        <w:t>ПОЛОЖЕНИЕ</w:t>
      </w:r>
    </w:p>
    <w:p w14:paraId="52A2450C">
      <w:pPr>
        <w:spacing w:line="288" w:lineRule="atLeast"/>
        <w:jc w:val="center"/>
        <w:rPr>
          <w:spacing w:val="2"/>
        </w:rPr>
      </w:pPr>
      <w:r>
        <w:rPr>
          <w:spacing w:val="2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</w:t>
      </w:r>
    </w:p>
    <w:p w14:paraId="2C1A5BB7">
      <w:pPr>
        <w:spacing w:before="375" w:after="225"/>
        <w:jc w:val="center"/>
        <w:outlineLvl w:val="2"/>
        <w:rPr>
          <w:spacing w:val="2"/>
        </w:rPr>
      </w:pPr>
      <w:r>
        <w:rPr>
          <w:spacing w:val="2"/>
        </w:rPr>
        <w:t>1. Общие положения</w:t>
      </w:r>
    </w:p>
    <w:p w14:paraId="3C0B838A">
      <w:pPr>
        <w:spacing w:line="315" w:lineRule="atLeast"/>
        <w:ind w:firstLine="709"/>
        <w:jc w:val="both"/>
      </w:pPr>
      <w:r>
        <w:rPr>
          <w:spacing w:val="2"/>
        </w:rPr>
        <w:t xml:space="preserve">1.1.  </w:t>
      </w:r>
      <w:r>
        <w:t xml:space="preserve">Настоящее Положение определяет порядок выдачи разрешения </w:t>
      </w:r>
      <w:r>
        <w:br w:type="textWrapping"/>
      </w:r>
      <w:r>
        <w:t>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территорией муниципального образования</w:t>
      </w:r>
      <w:r>
        <w:rPr>
          <w:rFonts w:hint="default"/>
          <w:lang w:val="ru-RU"/>
        </w:rPr>
        <w:t xml:space="preserve">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t xml:space="preserve"> площадки, ведения о которых не опубликованы в документах  аэронавигационной информации (далее − разрешение).</w:t>
      </w:r>
    </w:p>
    <w:p w14:paraId="7EA79DA3">
      <w:pPr>
        <w:spacing w:line="315" w:lineRule="atLeast"/>
        <w:ind w:firstLine="709"/>
        <w:jc w:val="center"/>
        <w:rPr>
          <w:spacing w:val="2"/>
        </w:rPr>
      </w:pPr>
      <w:r>
        <w:rPr>
          <w:spacing w:val="2"/>
        </w:rPr>
        <w:t>2. Порядок выдачи Разрешения</w:t>
      </w:r>
    </w:p>
    <w:p w14:paraId="2263594D">
      <w:pPr>
        <w:spacing w:line="315" w:lineRule="atLeast"/>
        <w:ind w:firstLine="709"/>
        <w:jc w:val="both"/>
      </w:pPr>
      <w:r>
        <w:rPr>
          <w:spacing w:val="2"/>
        </w:rPr>
        <w:t xml:space="preserve">2.1.  </w:t>
      </w:r>
      <w:r>
        <w:t xml:space="preserve">Для получения разрешения пользователь воздушного пространства либо его представитель  (далее − заявитель) направляет не позднее 15 рабочих дней до планируемых сроков выполнения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</w:t>
      </w:r>
      <w:r>
        <w:br w:type="textWrapping"/>
      </w:r>
      <w:r>
        <w:t>с максимальной взлетной массой менее 0,25 кг), подъемов привязных аэростатов над территорией муниципального образования</w:t>
      </w:r>
      <w:r>
        <w:rPr>
          <w:rFonts w:hint="default"/>
          <w:lang w:val="ru-RU"/>
        </w:rPr>
        <w:t xml:space="preserve">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t xml:space="preserve"> 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t xml:space="preserve"> площадки, сведения о которых не опубликованы в документах аэронавигационной информации, в </w:t>
      </w:r>
      <w:r>
        <w:rPr>
          <w:lang w:val="ru-RU"/>
        </w:rPr>
        <w:t>Министерство</w:t>
      </w:r>
      <w:r>
        <w:t xml:space="preserve"> транспорта </w:t>
      </w:r>
      <w:r>
        <w:rPr>
          <w:lang w:val="ru-RU"/>
        </w:rPr>
        <w:t>и</w:t>
      </w:r>
      <w:r>
        <w:rPr>
          <w:rFonts w:hint="default"/>
          <w:lang w:val="ru-RU"/>
        </w:rPr>
        <w:t xml:space="preserve"> дорожного хозяйства </w:t>
      </w:r>
      <w:r>
        <w:rPr>
          <w:lang w:val="ru-RU"/>
        </w:rPr>
        <w:t>Республики</w:t>
      </w:r>
      <w:r>
        <w:rPr>
          <w:rFonts w:hint="default"/>
          <w:lang w:val="ru-RU"/>
        </w:rPr>
        <w:t xml:space="preserve"> Хакасия</w:t>
      </w:r>
      <w:r>
        <w:t xml:space="preserve"> заявление о выдаче разрешения согласно приложению № 3 к постановлению.</w:t>
      </w:r>
    </w:p>
    <w:p w14:paraId="0D7DFC12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2.2. К заявлению прилагаются:</w:t>
      </w:r>
    </w:p>
    <w:p w14:paraId="3C9F649F">
      <w:pPr>
        <w:spacing w:after="0" w:line="315" w:lineRule="atLeast"/>
        <w:ind w:firstLine="709"/>
        <w:jc w:val="both"/>
        <w:rPr>
          <w:spacing w:val="2"/>
        </w:rPr>
      </w:pPr>
      <w:r>
        <w:rPr>
          <w:spacing w:val="2"/>
        </w:rPr>
        <w:t>- доверенность, если заявление подается уполномоченным представителем;</w:t>
      </w:r>
    </w:p>
    <w:p w14:paraId="37F7BE5B">
      <w:pPr>
        <w:spacing w:after="0" w:line="315" w:lineRule="atLeast"/>
        <w:ind w:firstLine="709"/>
        <w:jc w:val="both"/>
        <w:rPr>
          <w:spacing w:val="2"/>
        </w:rPr>
      </w:pPr>
      <w:r>
        <w:rPr>
          <w:spacing w:val="2"/>
        </w:rPr>
        <w:t>- копия свидетельства о регистрации воздушного судна;</w:t>
      </w:r>
    </w:p>
    <w:p w14:paraId="2AC70F83">
      <w:pPr>
        <w:spacing w:after="0" w:line="315" w:lineRule="atLeast"/>
        <w:ind w:firstLine="709"/>
        <w:jc w:val="both"/>
        <w:rPr>
          <w:spacing w:val="2"/>
        </w:rPr>
      </w:pPr>
      <w:r>
        <w:rPr>
          <w:spacing w:val="2"/>
        </w:rPr>
        <w:t>- копия сертификата летной годности воздушного судна с картой данных воздушного судна.</w:t>
      </w:r>
    </w:p>
    <w:p w14:paraId="095B2FC9">
      <w:pPr>
        <w:spacing w:after="0"/>
        <w:ind w:firstLine="709"/>
        <w:jc w:val="both"/>
        <w:rPr>
          <w:spacing w:val="2"/>
        </w:rPr>
      </w:pPr>
      <w:r>
        <w:rPr>
          <w:spacing w:val="2"/>
        </w:rPr>
        <w:t>2.2.1. Представление заявителем документов, указанных в абзацах третьем, четвертом пункта 2.2 настоящего Положения, не требуется для эксплуатации государственных воздушных судов. Заявитель представляет документ, подтверждающий годность заявленного государственного воздушного судна к эксплуатации (выписка из формуляра государственного воздушного судна с записью о годности к эксплуатации государственного воздушного судна).</w:t>
      </w:r>
    </w:p>
    <w:p w14:paraId="48BBA801">
      <w:pPr>
        <w:ind w:firstLine="709"/>
        <w:jc w:val="both"/>
        <w:rPr>
          <w:spacing w:val="2"/>
        </w:rPr>
      </w:pPr>
      <w:r>
        <w:rPr>
          <w:spacing w:val="2"/>
        </w:rPr>
        <w:t xml:space="preserve">2.2.2. Представление документов, указанных в абзацах третьем, четвертом пункта 2.2 настоящего Положения, не требуется при выполнении полетов на сверхлегком пилотируемом гражданском воздушном судне с массой конструкции 115 килограммов и менее и при выполнении полетов беспилотного летательного аппарата, имеющего максимальную взлетную массу 30 килограммов и менее. 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конструкции). Представляемые копии документов должны быть заверены в соответствии с </w:t>
      </w:r>
      <w:r>
        <w:t>ГОСТ Р 7.0.97-2016</w:t>
      </w:r>
      <w:r>
        <w:rPr>
          <w:spacing w:val="2"/>
        </w:rPr>
        <w:t xml:space="preserve"> «</w:t>
      </w:r>
      <w:r>
        <w:t>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  <w:r>
        <w:rPr>
          <w:spacing w:val="2"/>
        </w:rPr>
        <w:t>», утвержденным </w:t>
      </w:r>
      <w:r>
        <w:t>Приказом Росстандарта от 08.12.2016 N 2004-ст</w:t>
      </w:r>
      <w:r>
        <w:rPr>
          <w:spacing w:val="2"/>
        </w:rPr>
        <w:t>.</w:t>
      </w:r>
    </w:p>
    <w:p w14:paraId="2FEF7715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2.2.3. В зависимости от заявленного вида деятельности к заявлению прилагается информация, оформленная в письменной форме и содержащая сведения:</w:t>
      </w:r>
    </w:p>
    <w:p w14:paraId="5E6EE25B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судна);</w:t>
      </w:r>
    </w:p>
    <w:p w14:paraId="2098C852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- о маршрутах подхода и отхода к месту выполнения авиационных работ, проходящих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; </w:t>
      </w:r>
    </w:p>
    <w:p w14:paraId="31755690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наряде сил и средств, выделяемых на выполнение авиационных работ, - для получения разрешения на выполнение авиационных работ;</w:t>
      </w:r>
    </w:p>
    <w:p w14:paraId="3E036E40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времени, месте, высоте выброски парашютистов;</w:t>
      </w:r>
    </w:p>
    <w:p w14:paraId="6654BA65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количестве подъемов (заходов) воздушного судна;</w:t>
      </w:r>
    </w:p>
    <w:p w14:paraId="771C3F74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- о маршрутах подхода и отхода к месту выполнения парашютных прыжков, проходящих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>, - для получения Разрешения на выполнение парашютных прыжков;</w:t>
      </w:r>
    </w:p>
    <w:p w14:paraId="1E7202C8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сведения о времени, месте и высоте подъема - для получения Разрешения на выполнение подъема привязного аэростата;</w:t>
      </w:r>
    </w:p>
    <w:p w14:paraId="610E7648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14:paraId="0063B1ED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о времени, месте (точка взлета и посадки, центр зоны полетов и радиус полетов с привязкой к поисковой системе "Яндекс. Карты" - maps.yandex.ru), высоте полетов - для получения Разрешения на выполнение полетов беспилотных летательных аппаратов;</w:t>
      </w:r>
    </w:p>
    <w:p w14:paraId="1CBC1AD9">
      <w:pPr>
        <w:spacing w:line="315" w:lineRule="atLeast"/>
        <w:ind w:firstLine="426"/>
        <w:jc w:val="both"/>
        <w:rPr>
          <w:spacing w:val="2"/>
        </w:rPr>
      </w:pPr>
      <w:r>
        <w:rPr>
          <w:spacing w:val="2"/>
        </w:rPr>
        <w:t xml:space="preserve">   - о месте расположения площадки,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</w:t>
      </w:r>
      <w:r>
        <w:rPr>
          <w:spacing w:val="2"/>
          <w:lang w:val="ru-RU"/>
        </w:rPr>
        <w:t>Аскизского</w:t>
      </w:r>
      <w:r>
        <w:rPr>
          <w:rFonts w:hint="default"/>
          <w:spacing w:val="2"/>
          <w:lang w:val="ru-RU"/>
        </w:rPr>
        <w:t xml:space="preserve"> </w:t>
      </w:r>
      <w:r>
        <w:rPr>
          <w:spacing w:val="2"/>
        </w:rPr>
        <w:t xml:space="preserve">  район</w:t>
      </w:r>
      <w:r>
        <w:rPr>
          <w:spacing w:val="2"/>
          <w:lang w:val="ru-RU"/>
        </w:rPr>
        <w:t>а</w:t>
      </w:r>
      <w:r>
        <w:rPr>
          <w:spacing w:val="2"/>
        </w:rPr>
        <w:t xml:space="preserve"> площадки.</w:t>
      </w:r>
    </w:p>
    <w:p w14:paraId="7341A5AE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2.3. Рассмотрение указанных в пунктах 2.1 - 2.2.3 настоящего Положения документов осуществляется комиссией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информации.</w:t>
      </w:r>
    </w:p>
    <w:p w14:paraId="288158FD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2.4. Копия Разрешения представляется пользователем воздушного пространства в соответствующие центры Единой системы организации воздушного движения Российской Федерации.</w:t>
      </w:r>
    </w:p>
    <w:p w14:paraId="6FED9C6C">
      <w:pPr>
        <w:spacing w:line="315" w:lineRule="atLeast"/>
        <w:ind w:firstLine="709"/>
        <w:jc w:val="both"/>
        <w:rPr>
          <w:spacing w:val="2"/>
        </w:rPr>
      </w:pPr>
    </w:p>
    <w:p w14:paraId="676BED5F">
      <w:pPr>
        <w:spacing w:line="315" w:lineRule="atLeast"/>
        <w:ind w:firstLine="709"/>
        <w:jc w:val="both"/>
        <w:rPr>
          <w:spacing w:val="2"/>
        </w:rPr>
      </w:pPr>
    </w:p>
    <w:p w14:paraId="4FC03A4A">
      <w:pPr>
        <w:spacing w:line="315" w:lineRule="atLeast"/>
        <w:ind w:firstLine="709"/>
        <w:jc w:val="both"/>
        <w:rPr>
          <w:spacing w:val="2"/>
        </w:rPr>
      </w:pPr>
    </w:p>
    <w:p w14:paraId="13D566F8">
      <w:pPr>
        <w:spacing w:line="315" w:lineRule="atLeast"/>
        <w:ind w:firstLine="709"/>
        <w:jc w:val="both"/>
        <w:rPr>
          <w:spacing w:val="2"/>
        </w:rPr>
      </w:pPr>
    </w:p>
    <w:p w14:paraId="3EB0E2C8">
      <w:pPr>
        <w:spacing w:line="315" w:lineRule="atLeast"/>
        <w:jc w:val="right"/>
        <w:rPr>
          <w:color w:val="2D2D2D"/>
          <w:spacing w:val="2"/>
          <w:sz w:val="21"/>
        </w:rPr>
      </w:pPr>
      <w:r>
        <w:rPr>
          <w:color w:val="2D2D2D"/>
          <w:spacing w:val="2"/>
          <w:sz w:val="21"/>
        </w:rPr>
        <w:br w:type="textWrapping"/>
      </w:r>
    </w:p>
    <w:p w14:paraId="196A3397">
      <w:pPr>
        <w:spacing w:line="315" w:lineRule="atLeast"/>
        <w:jc w:val="right"/>
        <w:rPr>
          <w:color w:val="2D2D2D"/>
          <w:spacing w:val="2"/>
          <w:sz w:val="21"/>
        </w:rPr>
      </w:pPr>
    </w:p>
    <w:p w14:paraId="6673C929">
      <w:pPr>
        <w:spacing w:line="315" w:lineRule="atLeast"/>
        <w:jc w:val="right"/>
        <w:rPr>
          <w:color w:val="2D2D2D"/>
          <w:spacing w:val="2"/>
          <w:sz w:val="21"/>
        </w:rPr>
      </w:pPr>
    </w:p>
    <w:p w14:paraId="2711BFC4">
      <w:pPr>
        <w:spacing w:line="315" w:lineRule="atLeast"/>
        <w:jc w:val="right"/>
        <w:rPr>
          <w:color w:val="2D2D2D"/>
          <w:spacing w:val="2"/>
          <w:sz w:val="21"/>
        </w:rPr>
      </w:pPr>
    </w:p>
    <w:p w14:paraId="41F2CE30">
      <w:pPr>
        <w:spacing w:line="315" w:lineRule="atLeast"/>
        <w:jc w:val="right"/>
        <w:rPr>
          <w:color w:val="2D2D2D"/>
          <w:spacing w:val="2"/>
          <w:sz w:val="21"/>
        </w:rPr>
      </w:pPr>
    </w:p>
    <w:p w14:paraId="552B9D88">
      <w:pPr>
        <w:spacing w:after="0"/>
        <w:jc w:val="right"/>
      </w:pPr>
    </w:p>
    <w:p w14:paraId="654E51B1">
      <w:pPr>
        <w:spacing w:after="0"/>
        <w:jc w:val="right"/>
      </w:pPr>
    </w:p>
    <w:p w14:paraId="31D02AF7">
      <w:pPr>
        <w:spacing w:after="0"/>
        <w:jc w:val="right"/>
      </w:pPr>
    </w:p>
    <w:p w14:paraId="7A58819B">
      <w:pPr>
        <w:spacing w:after="0"/>
        <w:jc w:val="right"/>
      </w:pPr>
      <w:r>
        <w:t>ПРИЛОЖЕНИЕ  № 2</w:t>
      </w:r>
    </w:p>
    <w:p w14:paraId="34E59097">
      <w:pPr>
        <w:spacing w:after="0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14:paraId="04C0DF15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сельского</w:t>
      </w:r>
    </w:p>
    <w:p w14:paraId="577964DC">
      <w:pPr>
        <w:spacing w:after="0"/>
        <w:jc w:val="right"/>
        <w:rPr>
          <w:rFonts w:hint="default"/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</w:t>
      </w:r>
      <w:r>
        <w:rPr>
          <w:sz w:val="24"/>
          <w:lang w:val="ru-RU"/>
        </w:rPr>
        <w:t>п</w:t>
      </w:r>
      <w:r>
        <w:rPr>
          <w:sz w:val="24"/>
        </w:rPr>
        <w:t>оселения</w:t>
      </w:r>
      <w:r>
        <w:rPr>
          <w:rFonts w:hint="default"/>
          <w:sz w:val="24"/>
          <w:lang w:val="ru-RU"/>
        </w:rPr>
        <w:t xml:space="preserve"> Усть-Чульского сельсовета</w:t>
      </w:r>
      <w:r>
        <w:rPr>
          <w:sz w:val="24"/>
        </w:rPr>
        <w:t xml:space="preserve"> от  </w:t>
      </w:r>
      <w:r>
        <w:rPr>
          <w:rFonts w:hint="default"/>
          <w:sz w:val="24"/>
          <w:lang w:val="ru-RU"/>
        </w:rPr>
        <w:t>26.04</w:t>
      </w:r>
      <w:r>
        <w:rPr>
          <w:sz w:val="24"/>
        </w:rPr>
        <w:t>.2026г.  №</w:t>
      </w:r>
      <w:r>
        <w:rPr>
          <w:rFonts w:hint="default"/>
          <w:sz w:val="24"/>
          <w:lang w:val="ru-RU"/>
        </w:rPr>
        <w:t>18-п</w:t>
      </w:r>
    </w:p>
    <w:p w14:paraId="3681E6DE">
      <w:pPr>
        <w:spacing w:line="288" w:lineRule="atLeast"/>
        <w:jc w:val="center"/>
        <w:rPr>
          <w:spacing w:val="2"/>
        </w:rPr>
      </w:pPr>
      <w:r>
        <w:rPr>
          <w:color w:val="3C3C3C"/>
          <w:spacing w:val="2"/>
          <w:sz w:val="31"/>
        </w:rPr>
        <w:br w:type="textWrapping"/>
      </w:r>
      <w:r>
        <w:rPr>
          <w:spacing w:val="2"/>
        </w:rPr>
        <w:t>ПОЛОЖЕНИЕ</w:t>
      </w:r>
    </w:p>
    <w:p w14:paraId="2C7116CE">
      <w:pPr>
        <w:spacing w:line="288" w:lineRule="atLeast"/>
        <w:jc w:val="center"/>
        <w:rPr>
          <w:spacing w:val="2"/>
        </w:rPr>
      </w:pPr>
      <w:r>
        <w:rPr>
          <w:color w:val="2D2D2D"/>
          <w:spacing w:val="2"/>
        </w:rPr>
        <w:t xml:space="preserve">о комиссии по рассмотрению заявлений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color w:val="2D2D2D"/>
          <w:spacing w:val="2"/>
        </w:rPr>
        <w:t>, посадки (взлета) на расположенные в границах муниципального образования</w:t>
      </w:r>
      <w:r>
        <w:rPr>
          <w:rFonts w:hint="default"/>
          <w:color w:val="2D2D2D"/>
          <w:spacing w:val="2"/>
          <w:lang w:val="ru-RU"/>
        </w:rPr>
        <w:t xml:space="preserve">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color w:val="2D2D2D"/>
          <w:spacing w:val="2"/>
        </w:rPr>
        <w:t xml:space="preserve">  площадки, сведения о которых не опубликованы в документах аэронавигационной информации</w:t>
      </w:r>
    </w:p>
    <w:p w14:paraId="4863DD0E">
      <w:pPr>
        <w:spacing w:before="375" w:after="225"/>
        <w:jc w:val="center"/>
        <w:outlineLvl w:val="2"/>
        <w:rPr>
          <w:spacing w:val="2"/>
        </w:rPr>
      </w:pPr>
      <w:r>
        <w:rPr>
          <w:spacing w:val="2"/>
        </w:rPr>
        <w:t>1. Общие положения</w:t>
      </w:r>
    </w:p>
    <w:p w14:paraId="16EF6D05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1.1. Комиссия по рассмотрению заявлений о выдаче Разрешения (далее - Разрешение)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 (далее - комиссия) является коллегиальным органом, образованным для согласования вопросов, связанных с выдачей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spacing w:val="2"/>
          <w:lang w:val="ru-RU"/>
        </w:rPr>
        <w:t>Усть</w:t>
      </w:r>
      <w:r>
        <w:rPr>
          <w:rFonts w:hint="default"/>
          <w:spacing w:val="2"/>
          <w:lang w:val="ru-RU"/>
        </w:rPr>
        <w:t>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информации.</w:t>
      </w:r>
    </w:p>
    <w:p w14:paraId="6E58C508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  <w:r>
        <w:rPr>
          <w:spacing w:val="2"/>
        </w:rPr>
        <w:t>1.2. Основными функциями комиссии являются рассмотрение заявлений о выдаче Разрешения, принятие решения о выдаче Разрешения или об отказе в выдаче Разрешения.</w:t>
      </w:r>
    </w:p>
    <w:p w14:paraId="5868D713">
      <w:pPr>
        <w:spacing w:before="375" w:after="225"/>
        <w:jc w:val="center"/>
        <w:outlineLvl w:val="2"/>
        <w:rPr>
          <w:spacing w:val="2"/>
        </w:rPr>
      </w:pPr>
      <w:r>
        <w:rPr>
          <w:spacing w:val="2"/>
        </w:rPr>
        <w:t>2. Состав комиссии</w:t>
      </w:r>
    </w:p>
    <w:p w14:paraId="3B1950C6">
      <w:pPr>
        <w:spacing w:before="375" w:after="225"/>
        <w:jc w:val="center"/>
        <w:outlineLvl w:val="2"/>
        <w:rPr>
          <w:spacing w:val="2"/>
        </w:rPr>
      </w:pPr>
      <w:r>
        <w:rPr>
          <w:spacing w:val="2"/>
        </w:rPr>
        <w:t>2.1. Комиссия формируется в составе председателя комиссии, заместителя председателя комиссии, ответственного секретаря комиссии и других членов комиссии. В состав комиссии включаются представители:</w:t>
      </w:r>
    </w:p>
    <w:p w14:paraId="2508795B">
      <w:pPr>
        <w:spacing w:after="0"/>
        <w:jc w:val="both"/>
      </w:pPr>
      <w:r>
        <w:t>Председатель комиссии:</w:t>
      </w:r>
    </w:p>
    <w:p w14:paraId="52A1CAA3">
      <w:pPr>
        <w:spacing w:after="0"/>
        <w:jc w:val="both"/>
      </w:pPr>
    </w:p>
    <w:p w14:paraId="44A15F24">
      <w:pPr>
        <w:spacing w:after="0"/>
        <w:jc w:val="both"/>
        <w:rPr>
          <w:rFonts w:hint="default"/>
          <w:lang w:val="ru-RU"/>
        </w:rPr>
      </w:pPr>
      <w:r>
        <w:t>Глава Администрации  сельского поселения</w:t>
      </w:r>
      <w:r>
        <w:rPr>
          <w:rFonts w:hint="default"/>
          <w:lang w:val="ru-RU"/>
        </w:rPr>
        <w:t xml:space="preserve"> Усть-Чульского сельсовета</w:t>
      </w:r>
    </w:p>
    <w:p w14:paraId="518EF823">
      <w:pPr>
        <w:spacing w:after="0"/>
        <w:jc w:val="both"/>
      </w:pPr>
    </w:p>
    <w:p w14:paraId="7D6F9337">
      <w:pPr>
        <w:spacing w:after="0"/>
        <w:jc w:val="both"/>
      </w:pPr>
      <w:r>
        <w:t>Заместитель председателя комиссии:</w:t>
      </w:r>
    </w:p>
    <w:p w14:paraId="5F0E09A5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>
        <w:rPr>
          <w:lang w:val="ru-RU"/>
        </w:rPr>
        <w:t>Техник</w:t>
      </w:r>
      <w:r>
        <w:rPr>
          <w:rFonts w:hint="default"/>
          <w:lang w:val="ru-RU"/>
        </w:rPr>
        <w:t>-землеустроитель</w:t>
      </w:r>
      <w:r>
        <w:t xml:space="preserve"> Администрации </w:t>
      </w:r>
      <w:r>
        <w:rPr>
          <w:rFonts w:eastAsia="Times New Roman" w:cs="Times New Roman"/>
          <w:szCs w:val="28"/>
          <w:lang w:eastAsia="ru-RU"/>
        </w:rPr>
        <w:t xml:space="preserve"> сельского поселения Усть</w:t>
      </w:r>
      <w:r>
        <w:rPr>
          <w:rFonts w:hint="default" w:eastAsia="Times New Roman" w:cs="Times New Roman"/>
          <w:szCs w:val="28"/>
          <w:lang w:val="en-US" w:eastAsia="ru-RU"/>
        </w:rPr>
        <w:t xml:space="preserve">-Чульского сельсовета, спеиалист  </w:t>
      </w:r>
      <w:r>
        <w:rPr>
          <w:rFonts w:eastAsia="Times New Roman" w:cs="Times New Roman"/>
          <w:szCs w:val="28"/>
          <w:lang w:eastAsia="ru-RU"/>
        </w:rPr>
        <w:t>по вопросам земельных и имущественных отношений.</w:t>
      </w:r>
    </w:p>
    <w:p w14:paraId="28C30E91">
      <w:pPr>
        <w:spacing w:after="0"/>
        <w:jc w:val="both"/>
      </w:pPr>
    </w:p>
    <w:p w14:paraId="2FE6DABF">
      <w:pPr>
        <w:spacing w:after="0"/>
        <w:jc w:val="both"/>
      </w:pPr>
      <w:r>
        <w:t>Секретарь комиссии:</w:t>
      </w:r>
    </w:p>
    <w:p w14:paraId="1CCC3083">
      <w:pPr>
        <w:jc w:val="both"/>
      </w:pPr>
      <w:r>
        <w:rPr>
          <w:lang w:val="ru-RU"/>
        </w:rPr>
        <w:t>С</w:t>
      </w:r>
      <w:r>
        <w:t xml:space="preserve">пециалист </w:t>
      </w:r>
      <w:r>
        <w:rPr>
          <w:rFonts w:hint="default"/>
          <w:lang w:val="ru-RU"/>
        </w:rPr>
        <w:t xml:space="preserve">1 категории </w:t>
      </w:r>
      <w:r>
        <w:t xml:space="preserve"> Администрации  сельского поселения</w:t>
      </w:r>
      <w:r>
        <w:rPr>
          <w:rFonts w:hint="default"/>
          <w:lang w:val="ru-RU"/>
        </w:rPr>
        <w:t xml:space="preserve"> Усть-Чульского сельсовета</w:t>
      </w:r>
      <w:r>
        <w:t>.</w:t>
      </w:r>
    </w:p>
    <w:p w14:paraId="2248D2B8">
      <w:pPr>
        <w:jc w:val="both"/>
      </w:pPr>
      <w:r>
        <w:t xml:space="preserve">Члены комиссии: </w:t>
      </w:r>
    </w:p>
    <w:p w14:paraId="67FC3643">
      <w:pPr>
        <w:jc w:val="both"/>
        <w:rPr>
          <w:rFonts w:hint="default"/>
          <w:lang w:val="ru-RU"/>
        </w:rPr>
      </w:pPr>
      <w:r>
        <w:rPr>
          <w:lang w:val="ru-RU"/>
        </w:rPr>
        <w:t>Директор</w:t>
      </w:r>
      <w:r>
        <w:rPr>
          <w:rFonts w:hint="default"/>
          <w:lang w:val="ru-RU"/>
        </w:rPr>
        <w:t xml:space="preserve"> МКУ «Айдас» Администрации Усть-Чульского сельсовета;</w:t>
      </w:r>
    </w:p>
    <w:p w14:paraId="0B0F07C9">
      <w:pPr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Бухгалтер 1 категории Администрации Усть-Чульского сельсовета по вопросам ЖКХ.</w:t>
      </w:r>
    </w:p>
    <w:p w14:paraId="1A27F671">
      <w:pPr>
        <w:spacing w:before="375" w:after="225"/>
        <w:jc w:val="center"/>
        <w:outlineLvl w:val="2"/>
        <w:rPr>
          <w:spacing w:val="2"/>
        </w:rPr>
      </w:pPr>
      <w:r>
        <w:rPr>
          <w:spacing w:val="2"/>
        </w:rPr>
        <w:t>3. Организация работы комиссии</w:t>
      </w:r>
    </w:p>
    <w:p w14:paraId="2A8F0A4B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3.1. Комиссия осуществляет свою деятельность путем проведения заседаний.</w:t>
      </w:r>
    </w:p>
    <w:p w14:paraId="2C4AB416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3.2. Состав комиссии утверждается правовым актом Администрации  сельского поселения</w:t>
      </w:r>
      <w:r>
        <w:rPr>
          <w:rFonts w:hint="default"/>
          <w:spacing w:val="2"/>
          <w:lang w:val="ru-RU"/>
        </w:rPr>
        <w:t xml:space="preserve"> Усть-Чульского сельсовета</w:t>
      </w:r>
      <w:r>
        <w:rPr>
          <w:spacing w:val="2"/>
        </w:rPr>
        <w:t>.</w:t>
      </w:r>
    </w:p>
    <w:p w14:paraId="13158006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3.3. Заявление рассматривается комиссией в течение 10 рабочих дней с момента его поступления в Администрацию  сельского поселения.</w:t>
      </w:r>
    </w:p>
    <w:p w14:paraId="2C8374D1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3.4. Комиссия при рассмотрении заявления:</w:t>
      </w:r>
    </w:p>
    <w:p w14:paraId="53B00963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проводит проверку наличия представленных документов;</w:t>
      </w:r>
    </w:p>
    <w:p w14:paraId="613BAB3F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оформляет решение о выдаче Разрешения заявителю по форме, согласно приложению № 4 к постановлению, или об отказе в выдаче Разрешения по форме, согласно приложению № 5 к постановлению.</w:t>
      </w:r>
    </w:p>
    <w:p w14:paraId="4FD2B88C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3.5. Решение о выдаче Разрешения заявителю или об отказе в выдаче Разрешения комиссией принимается открытым голосованием, простым большинством голосов ее членов, участвующих в заседании, при наличии кворума не менее половины от общего числа ее членов.</w:t>
      </w:r>
    </w:p>
    <w:p w14:paraId="1E0B7F83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При равенстве голосов решающим является голос председательствующего на заседании комиссии.</w:t>
      </w:r>
    </w:p>
    <w:p w14:paraId="4EB800EA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3.6. Заседания комиссии проводятся по мере необходимости.</w:t>
      </w:r>
    </w:p>
    <w:p w14:paraId="7C9763DF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3.7. Все работы по подготовке материалов для рассмотрения на заседании комиссии, информированию членов комиссии о дате, времени и месте заседания, а также по оформлению результатов заседания осуществляются ответственным секретарем комиссии.</w:t>
      </w:r>
    </w:p>
    <w:p w14:paraId="294F725B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3.8. Информация о дате, времени и месте проведения заседания комиссии доводится до членов комиссии посредством электронной почты, телефонной связи, по межведомственной системе электронного документооборота и делопроизводства «Дело».</w:t>
      </w:r>
    </w:p>
    <w:p w14:paraId="5D97F895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3.9. Комиссия правомочна принимать решения, если на заседании присутствует более половины ее численного состава, утвержденного правовым актом Администрации </w:t>
      </w:r>
      <w:r>
        <w:rPr>
          <w:spacing w:val="2"/>
          <w:lang w:val="ru-RU"/>
        </w:rPr>
        <w:t>сельского</w:t>
      </w:r>
      <w:r>
        <w:rPr>
          <w:rFonts w:hint="default"/>
          <w:spacing w:val="2"/>
          <w:lang w:val="ru-RU"/>
        </w:rPr>
        <w:t xml:space="preserve"> поселения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>.</w:t>
      </w:r>
    </w:p>
    <w:p w14:paraId="29E997A3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3.10. Основанием для отказа в выдаче Разрешения является:</w:t>
      </w:r>
    </w:p>
    <w:p w14:paraId="3469E987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- непредставление документов, указанных в пункте 2.2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 (приложение №1 к постановлению);</w:t>
      </w:r>
    </w:p>
    <w:p w14:paraId="18364DC0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>-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также если сведения о площадках посадки (взлета) опубликованы в документах аэронавигационной информации;</w:t>
      </w:r>
    </w:p>
    <w:p w14:paraId="13BEC564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- заявление о выдаче Разрешения направлено заявителем в Администрацию  сельского поселения </w:t>
      </w:r>
      <w:r>
        <w:rPr>
          <w:rFonts w:hint="default"/>
          <w:lang w:val="ru-RU"/>
        </w:rPr>
        <w:t xml:space="preserve"> Усть-Чульского сельсовета </w:t>
      </w:r>
      <w:r>
        <w:rPr>
          <w:spacing w:val="2"/>
        </w:rPr>
        <w:t xml:space="preserve">с нарушением сроков, указанных в пункте 2.1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 (приложение №1 к постановлению);</w:t>
      </w:r>
    </w:p>
    <w:p w14:paraId="7395009D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- проведение в срок и в месте планируемого использования воздушного пространства над муниципальным образованием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массовых мероприятий.</w:t>
      </w:r>
    </w:p>
    <w:p w14:paraId="59568E57">
      <w:pPr>
        <w:spacing w:line="315" w:lineRule="atLeast"/>
        <w:ind w:firstLine="709"/>
        <w:jc w:val="both"/>
        <w:rPr>
          <w:spacing w:val="2"/>
        </w:rPr>
      </w:pPr>
      <w:r>
        <w:rPr>
          <w:spacing w:val="2"/>
        </w:rPr>
        <w:t xml:space="preserve">3.11. Разрешение или отказ в выдаче Разрешения подписывается председателем комиссии и секретарем комиссии. Секретарем комиссии Разрешение или отказ в выдаче Разрешения выдается заявителю лично или направляется почтовым отправлением в срок не позднее 12 рабочих дней с момента поступления заявления в Администрацию  сельского поселения. Одновременно копия решения о выдаче Разрешения направляется в Отдел МВД России по </w:t>
      </w:r>
      <w:r>
        <w:rPr>
          <w:spacing w:val="2"/>
          <w:lang w:val="ru-RU"/>
        </w:rPr>
        <w:t>Аскизскому</w:t>
      </w:r>
      <w:r>
        <w:rPr>
          <w:spacing w:val="2"/>
        </w:rPr>
        <w:t xml:space="preserve"> району и  транспортную прокуратуру</w:t>
      </w:r>
      <w:r>
        <w:rPr>
          <w:rFonts w:hint="default"/>
          <w:spacing w:val="2"/>
          <w:lang w:val="ru-RU"/>
        </w:rPr>
        <w:t xml:space="preserve"> Республики Хакасия</w:t>
      </w:r>
      <w:r>
        <w:rPr>
          <w:spacing w:val="2"/>
        </w:rPr>
        <w:t>.</w:t>
      </w:r>
    </w:p>
    <w:p w14:paraId="2D5478F6">
      <w:pPr>
        <w:spacing w:line="315" w:lineRule="atLeast"/>
        <w:ind w:firstLine="709"/>
        <w:jc w:val="both"/>
        <w:rPr>
          <w:spacing w:val="2"/>
        </w:rPr>
      </w:pPr>
    </w:p>
    <w:p w14:paraId="46913F92">
      <w:pPr>
        <w:spacing w:line="315" w:lineRule="atLeast"/>
        <w:ind w:firstLine="709"/>
        <w:jc w:val="both"/>
        <w:rPr>
          <w:spacing w:val="2"/>
        </w:rPr>
      </w:pPr>
    </w:p>
    <w:p w14:paraId="6035300D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7686D544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74C10708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40A9CCC6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639B674E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0A468BB4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1F8F094E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36177FB5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3A9B507F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4603DF7D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49EFC459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2F130A56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462BD5E6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6532637E">
      <w:pPr>
        <w:spacing w:line="315" w:lineRule="atLeast"/>
        <w:ind w:firstLine="709"/>
        <w:jc w:val="both"/>
        <w:rPr>
          <w:color w:val="2D2D2D"/>
          <w:spacing w:val="2"/>
          <w:sz w:val="21"/>
        </w:rPr>
      </w:pPr>
    </w:p>
    <w:p w14:paraId="01E5E4F6">
      <w:pPr>
        <w:spacing w:after="0"/>
        <w:jc w:val="right"/>
      </w:pPr>
    </w:p>
    <w:p w14:paraId="2003ACD4">
      <w:pPr>
        <w:spacing w:after="0"/>
        <w:jc w:val="right"/>
      </w:pPr>
    </w:p>
    <w:p w14:paraId="43A88E43">
      <w:pPr>
        <w:spacing w:after="0"/>
        <w:jc w:val="right"/>
      </w:pPr>
    </w:p>
    <w:p w14:paraId="71F86073">
      <w:pPr>
        <w:spacing w:after="0"/>
        <w:jc w:val="right"/>
      </w:pPr>
    </w:p>
    <w:p w14:paraId="4FEBD122">
      <w:pPr>
        <w:spacing w:after="0"/>
        <w:jc w:val="right"/>
      </w:pPr>
    </w:p>
    <w:p w14:paraId="295B5DB1">
      <w:pPr>
        <w:spacing w:after="0"/>
        <w:jc w:val="right"/>
      </w:pPr>
    </w:p>
    <w:p w14:paraId="6BBE6E77">
      <w:pPr>
        <w:spacing w:after="0"/>
        <w:jc w:val="right"/>
      </w:pPr>
    </w:p>
    <w:p w14:paraId="3C0B2F95">
      <w:pPr>
        <w:spacing w:after="0"/>
        <w:jc w:val="right"/>
      </w:pPr>
    </w:p>
    <w:p w14:paraId="6175F431">
      <w:pPr>
        <w:spacing w:after="0"/>
        <w:jc w:val="right"/>
      </w:pPr>
    </w:p>
    <w:p w14:paraId="3ED86588">
      <w:pPr>
        <w:spacing w:after="0"/>
        <w:jc w:val="right"/>
      </w:pPr>
    </w:p>
    <w:p w14:paraId="587D765A">
      <w:pPr>
        <w:spacing w:after="0"/>
        <w:jc w:val="right"/>
      </w:pPr>
    </w:p>
    <w:p w14:paraId="799EFE4F">
      <w:pPr>
        <w:spacing w:after="0"/>
        <w:jc w:val="right"/>
      </w:pPr>
    </w:p>
    <w:p w14:paraId="43FE7E5B">
      <w:pPr>
        <w:spacing w:after="0"/>
        <w:jc w:val="right"/>
      </w:pPr>
    </w:p>
    <w:p w14:paraId="4E6A914D">
      <w:pPr>
        <w:spacing w:after="0"/>
        <w:jc w:val="right"/>
      </w:pPr>
    </w:p>
    <w:p w14:paraId="514C6328">
      <w:pPr>
        <w:spacing w:after="0"/>
        <w:jc w:val="right"/>
      </w:pPr>
    </w:p>
    <w:p w14:paraId="45B3D601">
      <w:pPr>
        <w:spacing w:after="0"/>
        <w:jc w:val="right"/>
      </w:pPr>
    </w:p>
    <w:p w14:paraId="49218479">
      <w:pPr>
        <w:spacing w:after="0"/>
        <w:jc w:val="right"/>
      </w:pPr>
    </w:p>
    <w:p w14:paraId="353133A8">
      <w:pPr>
        <w:spacing w:after="0"/>
        <w:jc w:val="right"/>
      </w:pPr>
      <w:r>
        <w:t>ПРИЛОЖЕНИЕ  № 3</w:t>
      </w:r>
    </w:p>
    <w:p w14:paraId="5E76FBD2">
      <w:pPr>
        <w:spacing w:after="0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14:paraId="66408B30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сельского</w:t>
      </w:r>
    </w:p>
    <w:p w14:paraId="1364F70F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</w:t>
      </w:r>
      <w:r>
        <w:rPr>
          <w:sz w:val="24"/>
          <w:lang w:val="ru-RU"/>
        </w:rPr>
        <w:t>п</w:t>
      </w:r>
      <w:r>
        <w:rPr>
          <w:sz w:val="24"/>
        </w:rPr>
        <w:t>оселения</w:t>
      </w:r>
      <w:r>
        <w:rPr>
          <w:rFonts w:hint="default"/>
          <w:sz w:val="24"/>
          <w:lang w:val="ru-RU"/>
        </w:rPr>
        <w:t xml:space="preserve"> Усть-Чульского сельсовета</w:t>
      </w:r>
      <w:r>
        <w:rPr>
          <w:sz w:val="24"/>
        </w:rPr>
        <w:t xml:space="preserve"> от  </w:t>
      </w:r>
      <w:r>
        <w:rPr>
          <w:rFonts w:hint="default"/>
          <w:sz w:val="24"/>
          <w:lang w:val="ru-RU"/>
        </w:rPr>
        <w:t>26.04</w:t>
      </w:r>
      <w:r>
        <w:rPr>
          <w:sz w:val="24"/>
        </w:rPr>
        <w:t>.2026г.  №</w:t>
      </w:r>
      <w:r>
        <w:rPr>
          <w:rFonts w:hint="default"/>
          <w:sz w:val="24"/>
          <w:lang w:val="ru-RU"/>
        </w:rPr>
        <w:t>18-п</w:t>
      </w:r>
    </w:p>
    <w:p w14:paraId="6B25E804">
      <w:pPr>
        <w:spacing w:after="0"/>
        <w:jc w:val="right"/>
        <w:rPr>
          <w:spacing w:val="2"/>
        </w:rPr>
      </w:pPr>
      <w:r>
        <w:rPr>
          <w:color w:val="3C3C3C"/>
          <w:spacing w:val="2"/>
          <w:sz w:val="31"/>
        </w:rPr>
        <w:br w:type="textWrapping"/>
      </w:r>
      <w:r>
        <w:rPr>
          <w:spacing w:val="2"/>
        </w:rPr>
        <w:t xml:space="preserve">Главе Администрации </w:t>
      </w:r>
    </w:p>
    <w:p w14:paraId="75FC5679">
      <w:pPr>
        <w:wordWrap w:val="0"/>
        <w:spacing w:after="0"/>
        <w:jc w:val="right"/>
        <w:rPr>
          <w:rFonts w:hint="default"/>
          <w:spacing w:val="2"/>
          <w:lang w:val="ru-RU"/>
        </w:rPr>
      </w:pPr>
      <w:r>
        <w:rPr>
          <w:spacing w:val="2"/>
        </w:rPr>
        <w:t xml:space="preserve"> сельского поселения</w:t>
      </w:r>
      <w:r>
        <w:rPr>
          <w:rFonts w:hint="default"/>
          <w:spacing w:val="2"/>
          <w:lang w:val="ru-RU"/>
        </w:rPr>
        <w:t xml:space="preserve"> Усть-Чульского сельсовета </w:t>
      </w:r>
    </w:p>
    <w:p w14:paraId="1D86F6E0">
      <w:pPr>
        <w:wordWrap w:val="0"/>
        <w:spacing w:after="0"/>
        <w:jc w:val="right"/>
        <w:rPr>
          <w:rFonts w:hint="default"/>
          <w:spacing w:val="2"/>
          <w:lang w:val="ru-RU"/>
        </w:rPr>
      </w:pPr>
      <w:r>
        <w:rPr>
          <w:rFonts w:hint="default"/>
          <w:spacing w:val="2"/>
          <w:lang w:val="ru-RU"/>
        </w:rPr>
        <w:t>Аскизского муниципального района Республики Хакасия</w:t>
      </w:r>
    </w:p>
    <w:p w14:paraId="6F04BB32">
      <w:pPr>
        <w:spacing w:after="0" w:line="315" w:lineRule="atLeast"/>
        <w:jc w:val="right"/>
        <w:rPr>
          <w:spacing w:val="2"/>
        </w:rPr>
      </w:pPr>
    </w:p>
    <w:p w14:paraId="0A47C75F">
      <w:pPr>
        <w:spacing w:after="0" w:line="315" w:lineRule="atLeast"/>
        <w:jc w:val="right"/>
        <w:rPr>
          <w:spacing w:val="2"/>
        </w:rPr>
      </w:pPr>
      <w:r>
        <w:rPr>
          <w:spacing w:val="2"/>
        </w:rPr>
        <w:t>от _______________________________________</w:t>
      </w:r>
    </w:p>
    <w:p w14:paraId="06C7AE2C">
      <w:pPr>
        <w:spacing w:after="0" w:line="315" w:lineRule="atLeast"/>
        <w:jc w:val="right"/>
        <w:rPr>
          <w:spacing w:val="2"/>
          <w:sz w:val="24"/>
        </w:rPr>
      </w:pPr>
      <w:r>
        <w:rPr>
          <w:spacing w:val="2"/>
          <w:sz w:val="24"/>
        </w:rPr>
        <w:t>(наименование юридического лица;</w:t>
      </w:r>
    </w:p>
    <w:p w14:paraId="3E9DF60A">
      <w:pPr>
        <w:spacing w:after="0" w:line="315" w:lineRule="atLeast"/>
        <w:jc w:val="right"/>
        <w:rPr>
          <w:spacing w:val="2"/>
          <w:sz w:val="24"/>
        </w:rPr>
      </w:pPr>
      <w:r>
        <w:rPr>
          <w:spacing w:val="2"/>
          <w:sz w:val="24"/>
        </w:rPr>
        <w:t>фамилия, имя, отчество физического лица)</w:t>
      </w:r>
    </w:p>
    <w:p w14:paraId="5C96F103">
      <w:pPr>
        <w:spacing w:after="0" w:line="315" w:lineRule="atLeast"/>
        <w:jc w:val="right"/>
        <w:rPr>
          <w:spacing w:val="2"/>
        </w:rPr>
      </w:pPr>
      <w:r>
        <w:rPr>
          <w:spacing w:val="2"/>
        </w:rPr>
        <w:t>__________________________________________</w:t>
      </w:r>
    </w:p>
    <w:p w14:paraId="7F18ABE6">
      <w:pPr>
        <w:spacing w:line="315" w:lineRule="atLeast"/>
        <w:jc w:val="right"/>
        <w:rPr>
          <w:spacing w:val="2"/>
          <w:sz w:val="24"/>
        </w:rPr>
      </w:pPr>
      <w:r>
        <w:rPr>
          <w:spacing w:val="2"/>
          <w:sz w:val="24"/>
        </w:rPr>
        <w:t>(адрес места нахождения/жительства)</w:t>
      </w:r>
    </w:p>
    <w:p w14:paraId="194E0340">
      <w:pPr>
        <w:spacing w:line="315" w:lineRule="atLeast"/>
        <w:jc w:val="right"/>
        <w:rPr>
          <w:spacing w:val="2"/>
        </w:rPr>
      </w:pPr>
      <w:r>
        <w:rPr>
          <w:spacing w:val="2"/>
        </w:rPr>
        <w:t>телефон: _______________, факс ___________</w:t>
      </w:r>
    </w:p>
    <w:p w14:paraId="5962C0AD">
      <w:pPr>
        <w:spacing w:line="315" w:lineRule="atLeast"/>
        <w:jc w:val="right"/>
        <w:rPr>
          <w:spacing w:val="2"/>
        </w:rPr>
      </w:pPr>
      <w:r>
        <w:rPr>
          <w:spacing w:val="2"/>
        </w:rPr>
        <w:t>эл. почта: _______________________________</w:t>
      </w:r>
    </w:p>
    <w:p w14:paraId="188E83DD">
      <w:pPr>
        <w:spacing w:line="315" w:lineRule="atLeast"/>
        <w:jc w:val="center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ЗАЯВЛЕНИЕ</w:t>
      </w:r>
    </w:p>
    <w:p w14:paraId="03915FE9">
      <w:pPr>
        <w:spacing w:after="0" w:line="315" w:lineRule="atLeast"/>
        <w:jc w:val="both"/>
        <w:rPr>
          <w:spacing w:val="2"/>
        </w:rPr>
      </w:pPr>
      <w:r>
        <w:rPr>
          <w:spacing w:val="2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</w:t>
      </w:r>
    </w:p>
    <w:p w14:paraId="50066F78">
      <w:pPr>
        <w:spacing w:after="0" w:line="315" w:lineRule="atLeast"/>
        <w:rPr>
          <w:spacing w:val="2"/>
        </w:rPr>
      </w:pPr>
      <w:r>
        <w:rPr>
          <w:spacing w:val="2"/>
          <w:sz w:val="21"/>
        </w:rPr>
        <w:br w:type="textWrapping"/>
      </w:r>
    </w:p>
    <w:p w14:paraId="4B3FC842">
      <w:pPr>
        <w:spacing w:after="0" w:line="315" w:lineRule="atLeast"/>
        <w:rPr>
          <w:spacing w:val="2"/>
        </w:rPr>
      </w:pPr>
      <w:r>
        <w:rPr>
          <w:spacing w:val="2"/>
        </w:rPr>
        <w:t>Прошу  выдать  Разрешение  на  выполнение  над  территорией  муниципального образования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:</w:t>
      </w:r>
    </w:p>
    <w:p w14:paraId="7ACD558E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____________________________________________________________________</w:t>
      </w:r>
    </w:p>
    <w:p w14:paraId="5CBB4876">
      <w:pPr>
        <w:spacing w:after="0"/>
        <w:jc w:val="right"/>
        <w:rPr>
          <w:spacing w:val="2"/>
          <w:sz w:val="24"/>
        </w:rPr>
      </w:pPr>
      <w:r>
        <w:rPr>
          <w:spacing w:val="2"/>
          <w:sz w:val="24"/>
        </w:rPr>
        <w:t>(авиационных работ, парашютных прыжков, подъема привязных аэростатов,</w:t>
      </w:r>
    </w:p>
    <w:p w14:paraId="5DF924B6">
      <w:pPr>
        <w:spacing w:after="0"/>
        <w:jc w:val="right"/>
        <w:rPr>
          <w:spacing w:val="2"/>
        </w:rPr>
      </w:pPr>
      <w:r>
        <w:rPr>
          <w:spacing w:val="2"/>
          <w:sz w:val="24"/>
        </w:rPr>
        <w:t>демонстрационных полетов, полетов БВС, посадки (взлета) на площадку)</w:t>
      </w:r>
    </w:p>
    <w:p w14:paraId="74BDF8EF">
      <w:pPr>
        <w:spacing w:after="0" w:line="315" w:lineRule="atLeast"/>
        <w:rPr>
          <w:spacing w:val="2"/>
        </w:rPr>
      </w:pPr>
    </w:p>
    <w:p w14:paraId="47A6B3C0">
      <w:pPr>
        <w:spacing w:after="0" w:line="315" w:lineRule="atLeast"/>
        <w:rPr>
          <w:spacing w:val="2"/>
        </w:rPr>
      </w:pPr>
      <w:r>
        <w:rPr>
          <w:spacing w:val="2"/>
        </w:rPr>
        <w:t>с целью:___________________________________________________________</w:t>
      </w:r>
    </w:p>
    <w:p w14:paraId="5501DEF7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на воздушном судне:__________________________________________________</w:t>
      </w:r>
    </w:p>
    <w:p w14:paraId="512E7B60">
      <w:pPr>
        <w:spacing w:after="0"/>
        <w:jc w:val="right"/>
        <w:rPr>
          <w:spacing w:val="2"/>
          <w:sz w:val="24"/>
        </w:rPr>
      </w:pPr>
      <w:r>
        <w:rPr>
          <w:spacing w:val="2"/>
          <w:sz w:val="24"/>
        </w:rPr>
        <w:t>(указать количество и тип воздушных судов, государственный регистрационный (опознавательный) знак воздушного судна (если известно заранее), место использования воздушного пространства (посадки/взлета)</w:t>
      </w:r>
    </w:p>
    <w:p w14:paraId="1AFB5D76">
      <w:pPr>
        <w:spacing w:after="0" w:line="315" w:lineRule="atLeast"/>
        <w:jc w:val="right"/>
        <w:rPr>
          <w:spacing w:val="2"/>
        </w:rPr>
      </w:pPr>
    </w:p>
    <w:p w14:paraId="5A643DA9">
      <w:pPr>
        <w:spacing w:after="0" w:line="315" w:lineRule="atLeast"/>
        <w:rPr>
          <w:spacing w:val="2"/>
        </w:rPr>
      </w:pPr>
      <w:r>
        <w:rPr>
          <w:spacing w:val="2"/>
        </w:rPr>
        <w:t>место использования воздушного пространства:__________________________</w:t>
      </w:r>
    </w:p>
    <w:p w14:paraId="01959975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</w:t>
      </w:r>
    </w:p>
    <w:p w14:paraId="7DA7A5D1">
      <w:pPr>
        <w:spacing w:after="0"/>
        <w:jc w:val="center"/>
        <w:rPr>
          <w:spacing w:val="2"/>
          <w:sz w:val="24"/>
        </w:rPr>
      </w:pPr>
      <w:r>
        <w:rPr>
          <w:spacing w:val="2"/>
          <w:sz w:val="24"/>
        </w:rPr>
        <w:t>(район проведения авиационных работ, демонстрационных полетов, посадочные площадки, площадки приземления парашютистов, точку подъема привязного аэростата, полетов БВС)</w:t>
      </w:r>
    </w:p>
    <w:p w14:paraId="7E309F64">
      <w:pPr>
        <w:spacing w:after="0" w:line="315" w:lineRule="atLeast"/>
        <w:rPr>
          <w:spacing w:val="2"/>
        </w:rPr>
      </w:pPr>
    </w:p>
    <w:p w14:paraId="7EADAA69">
      <w:pPr>
        <w:spacing w:after="0" w:line="315" w:lineRule="atLeast"/>
        <w:rPr>
          <w:spacing w:val="2"/>
        </w:rPr>
      </w:pPr>
      <w:r>
        <w:rPr>
          <w:spacing w:val="2"/>
        </w:rPr>
        <w:t>Срок использования воздушного пространства:</w:t>
      </w:r>
    </w:p>
    <w:p w14:paraId="5004567A">
      <w:pPr>
        <w:spacing w:line="315" w:lineRule="atLeast"/>
        <w:rPr>
          <w:spacing w:val="2"/>
        </w:rPr>
      </w:pPr>
    </w:p>
    <w:p w14:paraId="1A45B1C3">
      <w:pPr>
        <w:spacing w:line="315" w:lineRule="atLeast"/>
        <w:rPr>
          <w:spacing w:val="2"/>
        </w:rPr>
      </w:pPr>
      <w:r>
        <w:rPr>
          <w:spacing w:val="2"/>
        </w:rPr>
        <w:t>дата начала использования: _______________,</w:t>
      </w:r>
    </w:p>
    <w:p w14:paraId="5A895986">
      <w:pPr>
        <w:spacing w:line="315" w:lineRule="atLeast"/>
        <w:rPr>
          <w:spacing w:val="2"/>
        </w:rPr>
      </w:pPr>
      <w:r>
        <w:rPr>
          <w:spacing w:val="2"/>
        </w:rPr>
        <w:t>дата окончания использования: _____________,</w:t>
      </w:r>
    </w:p>
    <w:p w14:paraId="18A71894">
      <w:pPr>
        <w:spacing w:line="315" w:lineRule="atLeast"/>
        <w:rPr>
          <w:spacing w:val="2"/>
        </w:rPr>
      </w:pPr>
      <w:r>
        <w:rPr>
          <w:spacing w:val="2"/>
        </w:rPr>
        <w:t>время использования воздушного пространства:___________________________</w:t>
      </w:r>
    </w:p>
    <w:p w14:paraId="17D2F0E2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</w:t>
      </w:r>
    </w:p>
    <w:p w14:paraId="745C77E1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>(планируемое время начала и окончания использования воздушного пространства)</w:t>
      </w:r>
    </w:p>
    <w:p w14:paraId="0FFC6254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Приложение:______________________________________________________</w:t>
      </w:r>
    </w:p>
    <w:p w14:paraId="2A5DBCD3">
      <w:pPr>
        <w:spacing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>(документы, прилагаемые к заявлению)</w:t>
      </w:r>
    </w:p>
    <w:p w14:paraId="5C89D31E">
      <w:pPr>
        <w:spacing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Результат  рассмотрения  заявления  прошу  выдать  нарочно,  направить по адресу: ________________________________________________________________</w:t>
      </w:r>
    </w:p>
    <w:p w14:paraId="1975910F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иное:_____________________________________________________________</w:t>
      </w:r>
    </w:p>
    <w:p w14:paraId="591E8A0A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>(нужное подчеркнуть)</w:t>
      </w:r>
    </w:p>
    <w:p w14:paraId="2272D67E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</w:p>
    <w:p w14:paraId="7C0E423D">
      <w:pPr>
        <w:spacing w:after="0" w:line="315" w:lineRule="atLeast"/>
        <w:rPr>
          <w:spacing w:val="2"/>
        </w:rPr>
      </w:pPr>
      <w:r>
        <w:rPr>
          <w:spacing w:val="2"/>
        </w:rPr>
        <w:t>"____" ___________ 20___ г.               _________________________________</w:t>
      </w:r>
    </w:p>
    <w:p w14:paraId="0AF73016">
      <w:pPr>
        <w:spacing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 xml:space="preserve">                                                                   (подпись, расшифровка подписи)</w:t>
      </w:r>
    </w:p>
    <w:p w14:paraId="506324C4">
      <w:r>
        <w:rPr>
          <w:spacing w:val="2"/>
          <w:sz w:val="21"/>
        </w:rPr>
        <w:br w:type="textWrapping"/>
      </w:r>
      <w:r>
        <w:rPr>
          <w:spacing w:val="2"/>
          <w:sz w:val="21"/>
        </w:rPr>
        <w:br w:type="textWrapping"/>
      </w:r>
    </w:p>
    <w:p w14:paraId="0FF93BF1"/>
    <w:p w14:paraId="3C145375"/>
    <w:p w14:paraId="5A435A70"/>
    <w:p w14:paraId="052416FA"/>
    <w:p w14:paraId="21498320">
      <w:pPr>
        <w:spacing w:after="0"/>
        <w:jc w:val="right"/>
      </w:pPr>
    </w:p>
    <w:p w14:paraId="0ABE00F1">
      <w:pPr>
        <w:spacing w:after="0"/>
        <w:ind w:left="5664" w:leftChars="0" w:firstLine="708" w:firstLineChars="0"/>
        <w:jc w:val="both"/>
      </w:pPr>
      <w:r>
        <w:t>ПРИЛОЖЕНИЕ  № 4</w:t>
      </w:r>
    </w:p>
    <w:p w14:paraId="4FAE1DC4">
      <w:pPr>
        <w:spacing w:after="0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14:paraId="302AB987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сельского</w:t>
      </w:r>
    </w:p>
    <w:p w14:paraId="7D84D026">
      <w:pPr>
        <w:spacing w:after="0"/>
        <w:jc w:val="right"/>
        <w:rPr>
          <w:rFonts w:hint="default"/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</w:t>
      </w:r>
      <w:r>
        <w:rPr>
          <w:sz w:val="24"/>
          <w:lang w:val="ru-RU"/>
        </w:rPr>
        <w:t>п</w:t>
      </w:r>
      <w:r>
        <w:rPr>
          <w:sz w:val="24"/>
        </w:rPr>
        <w:t>оселения</w:t>
      </w:r>
      <w:r>
        <w:rPr>
          <w:rFonts w:hint="default"/>
          <w:sz w:val="24"/>
          <w:lang w:val="ru-RU"/>
        </w:rPr>
        <w:t xml:space="preserve"> Усть-Чульского сельсовета</w:t>
      </w:r>
      <w:r>
        <w:rPr>
          <w:sz w:val="24"/>
        </w:rPr>
        <w:t xml:space="preserve"> от </w:t>
      </w:r>
      <w:r>
        <w:rPr>
          <w:rFonts w:hint="default"/>
          <w:sz w:val="24"/>
          <w:lang w:val="ru-RU"/>
        </w:rPr>
        <w:t>26.04</w:t>
      </w:r>
      <w:r>
        <w:rPr>
          <w:sz w:val="24"/>
        </w:rPr>
        <w:t>.2026г.  №</w:t>
      </w:r>
      <w:r>
        <w:rPr>
          <w:rFonts w:hint="default"/>
          <w:sz w:val="24"/>
          <w:lang w:val="ru-RU"/>
        </w:rPr>
        <w:t>18-п</w:t>
      </w:r>
    </w:p>
    <w:p w14:paraId="05F689F6">
      <w:pPr>
        <w:spacing w:line="288" w:lineRule="atLeast"/>
        <w:ind w:firstLine="3692" w:firstLineChars="1300"/>
        <w:jc w:val="both"/>
        <w:rPr>
          <w:spacing w:val="2"/>
        </w:rPr>
      </w:pPr>
      <w:r>
        <w:rPr>
          <w:spacing w:val="2"/>
        </w:rPr>
        <w:t>РАЗРЕШЕНИЕ</w:t>
      </w:r>
      <w:r>
        <w:rPr>
          <w:spacing w:val="2"/>
        </w:rPr>
        <w:br w:type="textWrapping"/>
      </w:r>
      <w:r>
        <w:rPr>
          <w:spacing w:val="2"/>
        </w:rPr>
        <w:t> 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, 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</w:t>
      </w:r>
    </w:p>
    <w:p w14:paraId="16AA403A">
      <w:pPr>
        <w:spacing w:line="315" w:lineRule="atLeast"/>
        <w:jc w:val="center"/>
        <w:rPr>
          <w:spacing w:val="2"/>
        </w:rPr>
      </w:pPr>
      <w:r>
        <w:rPr>
          <w:spacing w:val="2"/>
          <w:sz w:val="21"/>
        </w:rPr>
        <w:br w:type="textWrapping"/>
      </w:r>
      <w:r>
        <w:rPr>
          <w:spacing w:val="2"/>
          <w:sz w:val="21"/>
        </w:rPr>
        <w:t> </w:t>
      </w:r>
      <w:r>
        <w:rPr>
          <w:spacing w:val="2"/>
        </w:rPr>
        <w:t>Рассмотрев  Ваше  заявление  от  "____"  _____________  20___ № _______</w:t>
      </w:r>
    </w:p>
    <w:p w14:paraId="574DC0E2">
      <w:pPr>
        <w:spacing w:line="315" w:lineRule="atLeast"/>
        <w:jc w:val="both"/>
        <w:rPr>
          <w:spacing w:val="2"/>
        </w:rPr>
      </w:pPr>
      <w:r>
        <w:rPr>
          <w:spacing w:val="2"/>
        </w:rPr>
        <w:t>Администрация сельского поселения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>, в соответствии с пунктом 49 Федеральных</w:t>
      </w:r>
      <w:r>
        <w:rPr>
          <w:rFonts w:hint="default"/>
          <w:spacing w:val="2"/>
          <w:lang w:val="ru-RU"/>
        </w:rPr>
        <w:t xml:space="preserve"> </w:t>
      </w:r>
      <w:r>
        <w:rPr>
          <w:spacing w:val="2"/>
        </w:rPr>
        <w:t>правил использования   воздушного  пространства Российской Федерации, утвержденных  Постановлением Правительства Российской Федерации от 11.03.2010 № 138,   пунктом   40.5  Федеральных авиационных правил «Организация  планирования использования воздушного пространства Российской Федерации»,  утвержденных  Приказом  Минтранса  России  от 16.01.2012 № 6,</w:t>
      </w:r>
    </w:p>
    <w:p w14:paraId="4DF269B8">
      <w:pPr>
        <w:spacing w:line="315" w:lineRule="atLeast"/>
        <w:jc w:val="both"/>
        <w:rPr>
          <w:spacing w:val="2"/>
        </w:rPr>
      </w:pPr>
      <w:r>
        <w:rPr>
          <w:spacing w:val="2"/>
        </w:rPr>
        <w:t xml:space="preserve">разрешает:______________________________________________________ </w:t>
      </w:r>
      <w:r>
        <w:rPr>
          <w:spacing w:val="2"/>
          <w:sz w:val="24"/>
        </w:rPr>
        <w:t>(наименование юридического лица; фамилия, имя, отчество физического лица; адрес места нахождения (жительства)</w:t>
      </w:r>
      <w:r>
        <w:rPr>
          <w:spacing w:val="2"/>
        </w:rPr>
        <w:t xml:space="preserve"> </w:t>
      </w:r>
    </w:p>
    <w:p w14:paraId="3E85717D">
      <w:pPr>
        <w:spacing w:after="0" w:line="315" w:lineRule="atLeast"/>
        <w:rPr>
          <w:spacing w:val="2"/>
        </w:rPr>
      </w:pPr>
      <w:r>
        <w:rPr>
          <w:spacing w:val="2"/>
        </w:rPr>
        <w:t>выполнение    над    территорией муниципального    образования</w:t>
      </w:r>
      <w:r>
        <w:rPr>
          <w:rFonts w:hint="default"/>
          <w:spacing w:val="2"/>
          <w:lang w:val="ru-RU"/>
        </w:rPr>
        <w:t xml:space="preserve"> Усть</w:t>
      </w:r>
      <w:r>
        <w:rPr>
          <w:rFonts w:hint="default"/>
          <w:lang w:val="ru-RU"/>
        </w:rPr>
        <w:t>-Чульского сельсовета</w:t>
      </w:r>
      <w:r>
        <w:rPr>
          <w:spacing w:val="2"/>
        </w:rPr>
        <w:t>: _________________________________________________________________</w:t>
      </w:r>
    </w:p>
    <w:p w14:paraId="7155BF76">
      <w:pPr>
        <w:spacing w:after="0"/>
        <w:jc w:val="center"/>
        <w:rPr>
          <w:spacing w:val="2"/>
          <w:sz w:val="24"/>
        </w:rPr>
      </w:pPr>
      <w:r>
        <w:rPr>
          <w:spacing w:val="2"/>
          <w:sz w:val="24"/>
        </w:rPr>
        <w:t>(авиационных работ, парашютных прыжков, подъема привязных аэростатов,</w:t>
      </w:r>
    </w:p>
    <w:p w14:paraId="1726DF09">
      <w:pPr>
        <w:spacing w:after="0"/>
        <w:jc w:val="center"/>
        <w:rPr>
          <w:spacing w:val="2"/>
        </w:rPr>
      </w:pPr>
      <w:r>
        <w:rPr>
          <w:spacing w:val="2"/>
          <w:sz w:val="24"/>
        </w:rPr>
        <w:t>демонстрационных полетов, полетов БВС, посадки (взлета) на площадку)</w:t>
      </w:r>
    </w:p>
    <w:p w14:paraId="2BA841DF">
      <w:pPr>
        <w:spacing w:after="0" w:line="315" w:lineRule="atLeast"/>
        <w:rPr>
          <w:spacing w:val="2"/>
        </w:rPr>
      </w:pPr>
    </w:p>
    <w:p w14:paraId="49F22566">
      <w:pPr>
        <w:spacing w:after="0" w:line="315" w:lineRule="atLeast"/>
        <w:rPr>
          <w:spacing w:val="2"/>
        </w:rPr>
      </w:pPr>
      <w:r>
        <w:rPr>
          <w:spacing w:val="2"/>
        </w:rPr>
        <w:t>с целью:___________________________________________________________</w:t>
      </w:r>
    </w:p>
    <w:p w14:paraId="2F25256B">
      <w:pPr>
        <w:spacing w:after="0" w:line="315" w:lineRule="atLeast"/>
        <w:jc w:val="center"/>
        <w:rPr>
          <w:spacing w:val="2"/>
        </w:rPr>
      </w:pPr>
      <w:r>
        <w:rPr>
          <w:spacing w:val="2"/>
          <w:sz w:val="24"/>
        </w:rPr>
        <w:t>(цель проведения запрашиваемого вида деятельности)</w:t>
      </w:r>
    </w:p>
    <w:p w14:paraId="4C549D4B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на воздушном судне (воздушных судах):_________________________________</w:t>
      </w:r>
    </w:p>
    <w:p w14:paraId="3FDFACD6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 xml:space="preserve">                                                                               (указать количество и тип воздушных судов)</w:t>
      </w:r>
    </w:p>
    <w:p w14:paraId="15918BCC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государственный регистрационный (опознавательный) знак(и):</w:t>
      </w:r>
    </w:p>
    <w:p w14:paraId="766428CC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</w:t>
      </w:r>
    </w:p>
    <w:p w14:paraId="41D8B2B6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>(указать если известно заранее)</w:t>
      </w:r>
    </w:p>
    <w:p w14:paraId="18B8352E">
      <w:pPr>
        <w:spacing w:after="0" w:line="315" w:lineRule="atLeast"/>
        <w:rPr>
          <w:spacing w:val="2"/>
        </w:rPr>
      </w:pPr>
      <w:r>
        <w:rPr>
          <w:spacing w:val="2"/>
        </w:rPr>
        <w:br w:type="textWrapping"/>
      </w:r>
      <w:r>
        <w:rPr>
          <w:spacing w:val="2"/>
        </w:rPr>
        <w:t>место использования воздушного пространства (посадки/взлета):_____________________________________________________</w:t>
      </w:r>
    </w:p>
    <w:p w14:paraId="606F811F">
      <w:pPr>
        <w:spacing w:line="315" w:lineRule="atLeast"/>
        <w:jc w:val="right"/>
        <w:rPr>
          <w:spacing w:val="2"/>
          <w:sz w:val="24"/>
        </w:rPr>
      </w:pPr>
      <w:r>
        <w:rPr>
          <w:spacing w:val="2"/>
          <w:sz w:val="24"/>
        </w:rPr>
        <w:t>(район проведения авиационных работ, демонстрационных полетов, полетов БВС, посадочные площадки, площадки приземления парашютистов, место подъема привязного аэростата)</w:t>
      </w:r>
    </w:p>
    <w:p w14:paraId="6D185AA9">
      <w:pPr>
        <w:spacing w:line="315" w:lineRule="atLeast"/>
        <w:rPr>
          <w:spacing w:val="2"/>
        </w:rPr>
      </w:pPr>
      <w:r>
        <w:rPr>
          <w:spacing w:val="2"/>
        </w:rPr>
        <w:t>Сроки  использования воздушного пространства над территорией муниципального образования</w:t>
      </w:r>
      <w:r>
        <w:rPr>
          <w:rFonts w:hint="default"/>
          <w:spacing w:val="2"/>
          <w:lang w:val="ru-RU"/>
        </w:rPr>
        <w:t xml:space="preserve">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:</w:t>
      </w:r>
    </w:p>
    <w:p w14:paraId="03947D7F">
      <w:pPr>
        <w:spacing w:line="315" w:lineRule="atLeast"/>
        <w:jc w:val="center"/>
        <w:rPr>
          <w:spacing w:val="2"/>
          <w:sz w:val="24"/>
        </w:rPr>
      </w:pPr>
      <w:r>
        <w:rPr>
          <w:spacing w:val="2"/>
        </w:rPr>
        <w:t xml:space="preserve">____________________________________________________________________ </w:t>
      </w:r>
      <w:r>
        <w:rPr>
          <w:spacing w:val="2"/>
          <w:sz w:val="24"/>
        </w:rPr>
        <w:t>(дата (даты) и временной интервал проведения запрашиваемого вида деятельности)</w:t>
      </w:r>
    </w:p>
    <w:p w14:paraId="4E88FF87">
      <w:pPr>
        <w:spacing w:line="315" w:lineRule="atLeast"/>
        <w:rPr>
          <w:rFonts w:hint="default"/>
          <w:spacing w:val="2"/>
          <w:lang w:val="ru-RU"/>
        </w:rPr>
      </w:pPr>
      <w:r>
        <w:rPr>
          <w:spacing w:val="2"/>
        </w:rPr>
        <w:br w:type="textWrapping"/>
      </w:r>
      <w:r>
        <w:rPr>
          <w:spacing w:val="2"/>
        </w:rPr>
        <w:t>Председатель комиссии – Глава администрации  сельского поселения</w:t>
      </w:r>
      <w:r>
        <w:rPr>
          <w:rFonts w:hint="default"/>
          <w:spacing w:val="2"/>
          <w:lang w:val="ru-RU"/>
        </w:rPr>
        <w:t xml:space="preserve"> Усть-Чульского сельсовета</w:t>
      </w:r>
    </w:p>
    <w:p w14:paraId="764ACB27">
      <w:pPr>
        <w:spacing w:after="0" w:line="315" w:lineRule="atLeast"/>
        <w:rPr>
          <w:spacing w:val="2"/>
          <w:sz w:val="21"/>
        </w:rPr>
      </w:pPr>
      <w:r>
        <w:rPr>
          <w:spacing w:val="2"/>
        </w:rPr>
        <w:t>___________________________________________________________</w:t>
      </w:r>
    </w:p>
    <w:p w14:paraId="3CA77255">
      <w:pPr>
        <w:spacing w:after="0" w:line="315" w:lineRule="atLeast"/>
        <w:jc w:val="center"/>
        <w:rPr>
          <w:spacing w:val="2"/>
          <w:sz w:val="21"/>
        </w:rPr>
      </w:pPr>
      <w:r>
        <w:rPr>
          <w:spacing w:val="2"/>
          <w:sz w:val="24"/>
        </w:rPr>
        <w:t>ФИО (подпись)</w:t>
      </w:r>
      <w:r>
        <w:rPr>
          <w:spacing w:val="2"/>
          <w:sz w:val="21"/>
        </w:rPr>
        <w:br w:type="textWrapping"/>
      </w:r>
      <w:r>
        <w:rPr>
          <w:spacing w:val="2"/>
          <w:sz w:val="21"/>
        </w:rPr>
        <w:br w:type="textWrapping"/>
      </w:r>
    </w:p>
    <w:p w14:paraId="1B3961AE">
      <w:pPr>
        <w:spacing w:line="315" w:lineRule="atLeast"/>
        <w:jc w:val="right"/>
        <w:rPr>
          <w:spacing w:val="2"/>
          <w:sz w:val="21"/>
        </w:rPr>
      </w:pPr>
    </w:p>
    <w:p w14:paraId="12928677">
      <w:pPr>
        <w:spacing w:line="315" w:lineRule="atLeast"/>
        <w:jc w:val="right"/>
        <w:rPr>
          <w:spacing w:val="2"/>
          <w:sz w:val="21"/>
        </w:rPr>
      </w:pPr>
    </w:p>
    <w:p w14:paraId="75FDEF18">
      <w:pPr>
        <w:spacing w:line="315" w:lineRule="atLeast"/>
        <w:jc w:val="right"/>
        <w:rPr>
          <w:spacing w:val="2"/>
          <w:sz w:val="21"/>
        </w:rPr>
      </w:pPr>
    </w:p>
    <w:p w14:paraId="4487A176">
      <w:pPr>
        <w:spacing w:line="315" w:lineRule="atLeast"/>
        <w:jc w:val="right"/>
        <w:rPr>
          <w:spacing w:val="2"/>
          <w:sz w:val="21"/>
        </w:rPr>
      </w:pPr>
    </w:p>
    <w:p w14:paraId="086B00DF">
      <w:pPr>
        <w:spacing w:line="315" w:lineRule="atLeast"/>
        <w:jc w:val="right"/>
        <w:rPr>
          <w:spacing w:val="2"/>
          <w:sz w:val="21"/>
        </w:rPr>
      </w:pPr>
    </w:p>
    <w:p w14:paraId="6FE1CA18">
      <w:pPr>
        <w:spacing w:line="315" w:lineRule="atLeast"/>
        <w:jc w:val="right"/>
        <w:rPr>
          <w:spacing w:val="2"/>
          <w:sz w:val="21"/>
        </w:rPr>
      </w:pPr>
    </w:p>
    <w:p w14:paraId="5DDED8B0">
      <w:pPr>
        <w:spacing w:line="315" w:lineRule="atLeast"/>
        <w:jc w:val="right"/>
        <w:rPr>
          <w:spacing w:val="2"/>
          <w:sz w:val="21"/>
        </w:rPr>
      </w:pPr>
    </w:p>
    <w:p w14:paraId="354ED75F">
      <w:pPr>
        <w:spacing w:line="315" w:lineRule="atLeast"/>
        <w:jc w:val="right"/>
        <w:rPr>
          <w:spacing w:val="2"/>
          <w:sz w:val="21"/>
        </w:rPr>
      </w:pPr>
    </w:p>
    <w:p w14:paraId="3DB6F628">
      <w:pPr>
        <w:spacing w:line="315" w:lineRule="atLeast"/>
        <w:jc w:val="right"/>
        <w:rPr>
          <w:spacing w:val="2"/>
          <w:sz w:val="21"/>
        </w:rPr>
      </w:pPr>
    </w:p>
    <w:p w14:paraId="45F47CAD">
      <w:pPr>
        <w:spacing w:line="315" w:lineRule="atLeast"/>
        <w:jc w:val="right"/>
        <w:rPr>
          <w:spacing w:val="2"/>
          <w:sz w:val="21"/>
        </w:rPr>
      </w:pPr>
    </w:p>
    <w:p w14:paraId="29397D5A">
      <w:pPr>
        <w:spacing w:after="0"/>
      </w:pPr>
    </w:p>
    <w:p w14:paraId="47F78137">
      <w:pPr>
        <w:spacing w:after="0"/>
        <w:jc w:val="right"/>
      </w:pPr>
    </w:p>
    <w:p w14:paraId="41304937">
      <w:pPr>
        <w:spacing w:after="0"/>
        <w:jc w:val="right"/>
      </w:pPr>
    </w:p>
    <w:p w14:paraId="57711944">
      <w:pPr>
        <w:spacing w:after="0"/>
        <w:jc w:val="right"/>
      </w:pPr>
    </w:p>
    <w:p w14:paraId="016B94FC">
      <w:pPr>
        <w:spacing w:after="0"/>
        <w:jc w:val="right"/>
      </w:pPr>
    </w:p>
    <w:p w14:paraId="3F305234">
      <w:pPr>
        <w:spacing w:after="0"/>
        <w:jc w:val="right"/>
      </w:pPr>
    </w:p>
    <w:p w14:paraId="24B99B9E">
      <w:pPr>
        <w:spacing w:after="0"/>
        <w:jc w:val="right"/>
      </w:pPr>
    </w:p>
    <w:p w14:paraId="2778EDD3">
      <w:pPr>
        <w:spacing w:after="0"/>
        <w:jc w:val="right"/>
      </w:pPr>
    </w:p>
    <w:p w14:paraId="04417DA7">
      <w:pPr>
        <w:spacing w:after="0"/>
        <w:jc w:val="right"/>
      </w:pPr>
    </w:p>
    <w:p w14:paraId="6476C408">
      <w:pPr>
        <w:spacing w:after="0"/>
        <w:jc w:val="right"/>
      </w:pPr>
    </w:p>
    <w:p w14:paraId="2B298ABF">
      <w:pPr>
        <w:spacing w:after="0"/>
        <w:jc w:val="right"/>
      </w:pPr>
    </w:p>
    <w:p w14:paraId="2370F34D">
      <w:pPr>
        <w:spacing w:after="0"/>
        <w:jc w:val="right"/>
      </w:pPr>
      <w:r>
        <w:t>ПРИЛОЖЕНИЕ  № 5</w:t>
      </w:r>
    </w:p>
    <w:p w14:paraId="60AA9B24">
      <w:pPr>
        <w:spacing w:after="0"/>
        <w:jc w:val="right"/>
        <w:rPr>
          <w:sz w:val="24"/>
        </w:rPr>
      </w:pPr>
      <w:r>
        <w:rPr>
          <w:sz w:val="24"/>
        </w:rPr>
        <w:t>к постановлению  Администрации</w:t>
      </w:r>
    </w:p>
    <w:p w14:paraId="3DD395C8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сельского</w:t>
      </w:r>
    </w:p>
    <w:p w14:paraId="5B6C8725">
      <w:pPr>
        <w:spacing w:after="0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</w:t>
      </w:r>
      <w:r>
        <w:rPr>
          <w:sz w:val="24"/>
          <w:lang w:val="ru-RU"/>
        </w:rPr>
        <w:t>п</w:t>
      </w:r>
      <w:r>
        <w:rPr>
          <w:sz w:val="24"/>
        </w:rPr>
        <w:t>оселения</w:t>
      </w:r>
      <w:r>
        <w:rPr>
          <w:rFonts w:hint="default"/>
          <w:sz w:val="24"/>
          <w:lang w:val="ru-RU"/>
        </w:rPr>
        <w:t xml:space="preserve"> Усть-Чульского сельсовета</w:t>
      </w:r>
      <w:r>
        <w:rPr>
          <w:sz w:val="24"/>
        </w:rPr>
        <w:t xml:space="preserve"> от  </w:t>
      </w:r>
      <w:r>
        <w:rPr>
          <w:rFonts w:hint="default"/>
          <w:sz w:val="24"/>
          <w:lang w:val="ru-RU"/>
        </w:rPr>
        <w:t>26.04</w:t>
      </w:r>
      <w:r>
        <w:rPr>
          <w:sz w:val="24"/>
        </w:rPr>
        <w:t xml:space="preserve">.2026г.  № </w:t>
      </w:r>
      <w:r>
        <w:rPr>
          <w:rFonts w:hint="default"/>
          <w:sz w:val="24"/>
          <w:lang w:val="ru-RU"/>
        </w:rPr>
        <w:t>18-п</w:t>
      </w:r>
      <w:r>
        <w:rPr>
          <w:sz w:val="24"/>
        </w:rPr>
        <w:t xml:space="preserve"> </w:t>
      </w:r>
    </w:p>
    <w:p w14:paraId="533AF624">
      <w:pPr>
        <w:spacing w:after="0"/>
        <w:jc w:val="center"/>
        <w:rPr>
          <w:sz w:val="24"/>
        </w:rPr>
      </w:pPr>
      <w:r>
        <w:rPr>
          <w:spacing w:val="2"/>
          <w:sz w:val="31"/>
        </w:rPr>
        <w:br w:type="textWrapping"/>
      </w:r>
      <w:r>
        <w:rPr>
          <w:spacing w:val="2"/>
        </w:rPr>
        <w:t>РЕШЕНИЕ ОБ ОТКАЗЕ</w:t>
      </w:r>
      <w:r>
        <w:rPr>
          <w:spacing w:val="2"/>
        </w:rPr>
        <w:br w:type="textWrapping"/>
      </w:r>
      <w:r>
        <w:rPr>
          <w:spacing w:val="2"/>
        </w:rPr>
        <w:t xml:space="preserve"> 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, 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площадки, сведения о которых не опубликованы в документах аэронавигационной информации</w:t>
      </w:r>
    </w:p>
    <w:p w14:paraId="63FADFA9">
      <w:pPr>
        <w:spacing w:line="315" w:lineRule="atLeast"/>
        <w:rPr>
          <w:spacing w:val="2"/>
        </w:rPr>
      </w:pPr>
      <w:r>
        <w:rPr>
          <w:spacing w:val="2"/>
          <w:sz w:val="21"/>
        </w:rPr>
        <w:br w:type="textWrapping"/>
      </w:r>
      <w:r>
        <w:rPr>
          <w:spacing w:val="2"/>
        </w:rPr>
        <w:t>Рассмотрев Ваше заявление от "______" _____________ 20___ № ________,</w:t>
      </w:r>
    </w:p>
    <w:p w14:paraId="7E08EA8D">
      <w:pPr>
        <w:spacing w:line="315" w:lineRule="atLeast"/>
        <w:jc w:val="both"/>
        <w:rPr>
          <w:spacing w:val="2"/>
        </w:rPr>
      </w:pPr>
      <w:r>
        <w:rPr>
          <w:spacing w:val="2"/>
        </w:rPr>
        <w:t>Администрации сельского поселения</w:t>
      </w:r>
      <w:r>
        <w:rPr>
          <w:rFonts w:hint="default"/>
          <w:spacing w:val="2"/>
          <w:lang w:val="ru-RU"/>
        </w:rPr>
        <w:t xml:space="preserve"> Усть-Чульского сельсовета</w:t>
      </w:r>
      <w:r>
        <w:rPr>
          <w:spacing w:val="2"/>
        </w:rPr>
        <w:t>, в соответствии с пунктом 49 Федеральных   правил   использования   воздушного  пространства Российской Федерации,  утвержденных  Постановлением Правительства Российской Федераци</w:t>
      </w:r>
      <w:r>
        <w:rPr>
          <w:spacing w:val="2"/>
          <w:lang w:val="ru-RU"/>
        </w:rPr>
        <w:t>и</w:t>
      </w:r>
      <w:r>
        <w:rPr>
          <w:spacing w:val="2"/>
        </w:rPr>
        <w:t xml:space="preserve"> от   11.03.2010   №   138,   пунктом   40.5  Федеральных авиационных правил "Организация  планирования использования воздушного пространства Российской Федерации",  утвержденных  Приказом  Минтранса России  от  16.01.2012 № 6, отказывает в выдаче</w:t>
      </w:r>
    </w:p>
    <w:p w14:paraId="6A17A23E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</w:t>
      </w:r>
    </w:p>
    <w:p w14:paraId="1DB4927C">
      <w:pPr>
        <w:spacing w:after="0" w:line="315" w:lineRule="atLeast"/>
        <w:jc w:val="center"/>
        <w:rPr>
          <w:spacing w:val="2"/>
        </w:rPr>
      </w:pPr>
      <w:r>
        <w:rPr>
          <w:spacing w:val="2"/>
          <w:sz w:val="24"/>
        </w:rPr>
        <w:t>(наименование юридического лица; фамилия, имя, отчество физического лица)</w:t>
      </w:r>
    </w:p>
    <w:p w14:paraId="62ACF161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</w:rPr>
        <w:t>адрес места нахождения (жительства): _________________________________________________________________</w:t>
      </w:r>
      <w:r>
        <w:rPr>
          <w:spacing w:val="2"/>
        </w:rPr>
        <w:br w:type="textWrapping"/>
      </w:r>
      <w:r>
        <w:rPr>
          <w:spacing w:val="2"/>
        </w:rPr>
        <w:t>Разрешения   на   выполнение   авиационных   работ,   парашютных</w:t>
      </w:r>
    </w:p>
    <w:p w14:paraId="60D3C935">
      <w:pPr>
        <w:spacing w:after="0" w:line="315" w:lineRule="atLeast"/>
        <w:rPr>
          <w:rFonts w:hint="default"/>
          <w:lang w:val="ru-RU"/>
        </w:rPr>
      </w:pPr>
      <w:r>
        <w:rPr>
          <w:spacing w:val="2"/>
        </w:rPr>
        <w:t xml:space="preserve">прыжков,демонстрационных  полетов  воздушных судов, полетов беспилотных летательных аппаратов,  подъемов  привязных  аэростатов  над территорией муниципального образования </w:t>
      </w:r>
      <w:r>
        <w:rPr>
          <w:rFonts w:hint="default"/>
          <w:lang w:val="ru-RU"/>
        </w:rPr>
        <w:t xml:space="preserve"> Усть-Чульского</w:t>
      </w:r>
    </w:p>
    <w:p w14:paraId="49DF4072">
      <w:pPr>
        <w:spacing w:after="0" w:line="315" w:lineRule="atLeast"/>
        <w:rPr>
          <w:spacing w:val="2"/>
        </w:rPr>
      </w:pPr>
      <w:r>
        <w:rPr>
          <w:rFonts w:hint="default"/>
          <w:lang w:val="ru-RU"/>
        </w:rPr>
        <w:t>сельсовета,</w:t>
      </w:r>
      <w:r>
        <w:rPr>
          <w:spacing w:val="2"/>
        </w:rPr>
        <w:t xml:space="preserve">  посадки (взлета) на расположенные в границах муниципального образования </w:t>
      </w:r>
      <w:r>
        <w:rPr>
          <w:rFonts w:hint="default"/>
          <w:lang w:val="ru-RU"/>
        </w:rPr>
        <w:t xml:space="preserve"> Усть-Чульского сельсовета</w:t>
      </w:r>
      <w:r>
        <w:rPr>
          <w:spacing w:val="2"/>
        </w:rPr>
        <w:t xml:space="preserve"> площадки (нужное подчеркнуть) в связи с:</w:t>
      </w:r>
    </w:p>
    <w:p w14:paraId="6E4825B0">
      <w:pPr>
        <w:spacing w:after="0" w:line="315" w:lineRule="atLeast"/>
        <w:rPr>
          <w:spacing w:val="2"/>
        </w:rPr>
      </w:pPr>
      <w:r>
        <w:rPr>
          <w:spacing w:val="2"/>
        </w:rPr>
        <w:t>_________________________________________________________________</w:t>
      </w:r>
    </w:p>
    <w:p w14:paraId="490094C6">
      <w:pPr>
        <w:spacing w:after="0" w:line="315" w:lineRule="atLeast"/>
        <w:jc w:val="center"/>
        <w:rPr>
          <w:spacing w:val="2"/>
          <w:sz w:val="24"/>
        </w:rPr>
      </w:pPr>
      <w:r>
        <w:rPr>
          <w:spacing w:val="2"/>
          <w:sz w:val="24"/>
        </w:rPr>
        <w:t>(причины отказа)</w:t>
      </w:r>
    </w:p>
    <w:p w14:paraId="25B27F37">
      <w:pPr>
        <w:spacing w:line="315" w:lineRule="atLeast"/>
        <w:rPr>
          <w:rFonts w:hint="default"/>
          <w:spacing w:val="2"/>
          <w:lang w:val="ru-RU"/>
        </w:rPr>
      </w:pPr>
      <w:r>
        <w:rPr>
          <w:spacing w:val="2"/>
        </w:rPr>
        <w:t>Председатель комиссии – Глава администрации  сельского поселения</w:t>
      </w:r>
      <w:r>
        <w:rPr>
          <w:rFonts w:hint="default"/>
          <w:spacing w:val="2"/>
          <w:lang w:val="ru-RU"/>
        </w:rPr>
        <w:t xml:space="preserve"> Усть-Чульского сельсовета</w:t>
      </w:r>
    </w:p>
    <w:p w14:paraId="0219C4AE">
      <w:pPr>
        <w:spacing w:after="0" w:line="315" w:lineRule="atLeast"/>
        <w:jc w:val="center"/>
        <w:rPr>
          <w:spacing w:val="2"/>
          <w:sz w:val="21"/>
        </w:rPr>
      </w:pPr>
      <w:r>
        <w:rPr>
          <w:spacing w:val="2"/>
        </w:rPr>
        <w:t>_________________________________________________________________</w:t>
      </w:r>
      <w:r>
        <w:rPr>
          <w:spacing w:val="2"/>
          <w:sz w:val="24"/>
        </w:rPr>
        <w:t>ФИО (подпись)</w:t>
      </w:r>
      <w:r>
        <w:rPr>
          <w:spacing w:val="2"/>
          <w:sz w:val="21"/>
        </w:rPr>
        <w:br w:type="textWrapping"/>
      </w:r>
    </w:p>
    <w:sectPr>
      <w:headerReference r:id="rId5" w:type="default"/>
      <w:footerReference r:id="rId6" w:type="default"/>
      <w:pgSz w:w="11906" w:h="16838"/>
      <w:pgMar w:top="1135" w:right="851" w:bottom="993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19B9E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EA8B0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1F7"/>
    <w:rsid w:val="000039A4"/>
    <w:rsid w:val="00032E32"/>
    <w:rsid w:val="00072EEB"/>
    <w:rsid w:val="000852CB"/>
    <w:rsid w:val="000C1132"/>
    <w:rsid w:val="000D305B"/>
    <w:rsid w:val="001747AC"/>
    <w:rsid w:val="001F03D5"/>
    <w:rsid w:val="00200F98"/>
    <w:rsid w:val="00210724"/>
    <w:rsid w:val="002544CC"/>
    <w:rsid w:val="002D3AB0"/>
    <w:rsid w:val="002E3803"/>
    <w:rsid w:val="0030691F"/>
    <w:rsid w:val="0033455C"/>
    <w:rsid w:val="00371185"/>
    <w:rsid w:val="003C4D14"/>
    <w:rsid w:val="003D1D71"/>
    <w:rsid w:val="00415577"/>
    <w:rsid w:val="00447C7A"/>
    <w:rsid w:val="0046279A"/>
    <w:rsid w:val="004C5E69"/>
    <w:rsid w:val="004E487A"/>
    <w:rsid w:val="005417A4"/>
    <w:rsid w:val="00586A49"/>
    <w:rsid w:val="005D6A42"/>
    <w:rsid w:val="00662ED5"/>
    <w:rsid w:val="00683CA4"/>
    <w:rsid w:val="006C0B77"/>
    <w:rsid w:val="00763229"/>
    <w:rsid w:val="00786B80"/>
    <w:rsid w:val="007964D6"/>
    <w:rsid w:val="007A5D39"/>
    <w:rsid w:val="007E68C4"/>
    <w:rsid w:val="0082204B"/>
    <w:rsid w:val="008242FF"/>
    <w:rsid w:val="008263F5"/>
    <w:rsid w:val="00870751"/>
    <w:rsid w:val="00876B21"/>
    <w:rsid w:val="008C1A85"/>
    <w:rsid w:val="00922C48"/>
    <w:rsid w:val="0097220A"/>
    <w:rsid w:val="009D68D0"/>
    <w:rsid w:val="009E51AB"/>
    <w:rsid w:val="009F17CB"/>
    <w:rsid w:val="009F29E6"/>
    <w:rsid w:val="00A6525A"/>
    <w:rsid w:val="00B32FC2"/>
    <w:rsid w:val="00B56B37"/>
    <w:rsid w:val="00B83EA0"/>
    <w:rsid w:val="00B915B7"/>
    <w:rsid w:val="00C04119"/>
    <w:rsid w:val="00C40234"/>
    <w:rsid w:val="00C741F7"/>
    <w:rsid w:val="00DA4E66"/>
    <w:rsid w:val="00E33735"/>
    <w:rsid w:val="00EA59DF"/>
    <w:rsid w:val="00EE4070"/>
    <w:rsid w:val="00EE5840"/>
    <w:rsid w:val="00F055BE"/>
    <w:rsid w:val="00F12C76"/>
    <w:rsid w:val="00F21389"/>
    <w:rsid w:val="00F35EEF"/>
    <w:rsid w:val="00F42620"/>
    <w:rsid w:val="00F86117"/>
    <w:rsid w:val="03734695"/>
    <w:rsid w:val="117B05EC"/>
    <w:rsid w:val="12315D85"/>
    <w:rsid w:val="14A87D2E"/>
    <w:rsid w:val="152356E0"/>
    <w:rsid w:val="1FF445F4"/>
    <w:rsid w:val="26E350CA"/>
    <w:rsid w:val="2CBC69D3"/>
    <w:rsid w:val="397E0DF8"/>
    <w:rsid w:val="4B632E49"/>
    <w:rsid w:val="5C6C619E"/>
    <w:rsid w:val="5C8C350B"/>
    <w:rsid w:val="71E30C9D"/>
    <w:rsid w:val="7EB2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/>
    </w:pPr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/>
    </w:pPr>
  </w:style>
  <w:style w:type="paragraph" w:styleId="6">
    <w:name w:val="Title"/>
    <w:basedOn w:val="1"/>
    <w:link w:val="8"/>
    <w:qFormat/>
    <w:uiPriority w:val="0"/>
    <w:pPr>
      <w:spacing w:after="0"/>
      <w:jc w:val="center"/>
    </w:pPr>
    <w:rPr>
      <w:rFonts w:eastAsia="Times New Roman" w:cs="Times New Roman"/>
      <w:color w:val="0000FF"/>
      <w:sz w:val="44"/>
      <w:szCs w:val="20"/>
      <w:lang w:eastAsia="ru-RU"/>
    </w:rPr>
  </w:style>
  <w:style w:type="paragraph" w:styleId="7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/>
    </w:pPr>
  </w:style>
  <w:style w:type="character" w:customStyle="1" w:styleId="8">
    <w:name w:val="Название Знак"/>
    <w:basedOn w:val="2"/>
    <w:link w:val="6"/>
    <w:qFormat/>
    <w:uiPriority w:val="0"/>
    <w:rPr>
      <w:rFonts w:ascii="Times New Roman" w:hAnsi="Times New Roman" w:eastAsia="Times New Roman" w:cs="Times New Roman"/>
      <w:color w:val="0000FF"/>
      <w:sz w:val="44"/>
      <w:szCs w:val="20"/>
      <w:lang w:eastAsia="ru-RU"/>
    </w:rPr>
  </w:style>
  <w:style w:type="character" w:customStyle="1" w:styleId="9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paragraph" w:styleId="10">
    <w:name w:val="List Paragraph"/>
    <w:basedOn w:val="1"/>
    <w:link w:val="12"/>
    <w:qFormat/>
    <w:uiPriority w:val="0"/>
    <w:pPr>
      <w:ind w:left="720"/>
      <w:contextualSpacing/>
    </w:pPr>
  </w:style>
  <w:style w:type="table" w:customStyle="1" w:styleId="11">
    <w:name w:val="TableGrid"/>
    <w:qFormat/>
    <w:uiPriority w:val="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Абзац списка Знак"/>
    <w:basedOn w:val="2"/>
    <w:link w:val="10"/>
    <w:qFormat/>
    <w:uiPriority w:val="0"/>
    <w:rPr>
      <w:rFonts w:ascii="Times New Roman" w:hAnsi="Times New Roman"/>
      <w:sz w:val="28"/>
    </w:rPr>
  </w:style>
  <w:style w:type="character" w:customStyle="1" w:styleId="13">
    <w:name w:val="Верхний колонтитул Знак"/>
    <w:basedOn w:val="2"/>
    <w:link w:val="5"/>
    <w:qFormat/>
    <w:uiPriority w:val="99"/>
    <w:rPr>
      <w:rFonts w:ascii="Times New Roman" w:hAnsi="Times New Roman"/>
      <w:sz w:val="28"/>
    </w:rPr>
  </w:style>
  <w:style w:type="character" w:customStyle="1" w:styleId="14">
    <w:name w:val="Нижний колонтитул Знак"/>
    <w:basedOn w:val="2"/>
    <w:link w:val="7"/>
    <w:qFormat/>
    <w:uiPriority w:val="99"/>
    <w:rPr>
      <w:rFonts w:ascii="Times New Roman" w:hAnsi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A6D9-145A-47B7-A585-11D9F5357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3953</Words>
  <Characters>22535</Characters>
  <Lines>187</Lines>
  <Paragraphs>52</Paragraphs>
  <TotalTime>4</TotalTime>
  <ScaleCrop>false</ScaleCrop>
  <LinksUpToDate>false</LinksUpToDate>
  <CharactersWithSpaces>26436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2022-12-27T15:08:00Z</dcterms:created>
  <dc:creator>Пользователь</dc:creator>
  <cp:lastModifiedBy>user</cp:lastModifiedBy>
  <cp:lastPrinted>2026-04-27T08:40:06Z</cp:lastPrinted>
  <dcterms:modified xsi:type="dcterms:W3CDTF">2026-04-27T08:40:26Z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D079A6D60F1541F9B78AB4D645628E61_13</vt:lpwstr>
  </property>
</Properties>
</file>