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565C5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РОССИЙСКАЯ ФЕДЕРАЦИЯ                                     РОССИЯ ФЕДЕРАЦИЯЗЫ</w:t>
      </w:r>
    </w:p>
    <w:p w14:paraId="0CE25A7D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РЕСПУБЛИКА ХАКАСИЯ                                      ХАКАС РЕСПУБЛИКА</w:t>
      </w:r>
    </w:p>
    <w:p w14:paraId="5E3674C4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СОВЕТ ДЕПУТАТОВ                                                АСХЫС АЙМАА</w:t>
      </w:r>
    </w:p>
    <w:p w14:paraId="199454D5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УСТЬ-ЧУЛЬСКОГО СЕЛЬСОВЕТА                        УС ЧУЛ  ААЛ  ЧОБ</w:t>
      </w:r>
      <w:r>
        <w:rPr>
          <w:rFonts w:eastAsia="Times New Roman"/>
          <w:b/>
          <w:sz w:val="26"/>
          <w:szCs w:val="26"/>
          <w:lang w:val="en-US"/>
        </w:rPr>
        <w:t>I</w:t>
      </w:r>
      <w:r>
        <w:rPr>
          <w:rFonts w:eastAsia="Times New Roman"/>
          <w:b/>
          <w:sz w:val="26"/>
          <w:szCs w:val="26"/>
        </w:rPr>
        <w:t>Н</w:t>
      </w:r>
      <w:r>
        <w:rPr>
          <w:rFonts w:eastAsia="Times New Roman"/>
          <w:b/>
          <w:sz w:val="26"/>
          <w:szCs w:val="26"/>
          <w:lang w:val="en-US"/>
        </w:rPr>
        <w:t>I</w:t>
      </w:r>
      <w:r>
        <w:rPr>
          <w:rFonts w:eastAsia="Times New Roman"/>
          <w:b/>
          <w:sz w:val="26"/>
          <w:szCs w:val="26"/>
        </w:rPr>
        <w:t>Н</w:t>
      </w:r>
    </w:p>
    <w:p w14:paraId="1D37BA38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АСКИЗСКОГО РАЙОНА                                          ДЕПУТАТТАР ЧОБ</w:t>
      </w:r>
      <w:r>
        <w:rPr>
          <w:rFonts w:eastAsia="Times New Roman"/>
          <w:b/>
          <w:sz w:val="26"/>
          <w:szCs w:val="26"/>
          <w:lang w:val="en-US"/>
        </w:rPr>
        <w:t>I</w:t>
      </w:r>
    </w:p>
    <w:p w14:paraId="653DB00A">
      <w:pPr>
        <w:jc w:val="both"/>
        <w:rPr>
          <w:rFonts w:eastAsia="Times New Roman"/>
          <w:b/>
          <w:sz w:val="26"/>
          <w:szCs w:val="26"/>
        </w:rPr>
      </w:pPr>
    </w:p>
    <w:p w14:paraId="60BD958A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СОВЕТ ДЕПУТАТОВ СЕЛЬСКОГО ПОСЕЛЕНИЯ</w:t>
      </w:r>
    </w:p>
    <w:p w14:paraId="6D7A7777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УСТЬ-ЧУЛЬСКОГО СЕЛЬСОВЕТА  АСКИЗСКОГО МУНИЦИПАЛЬНОГО  РАЙОНА  РЕСПУБЛИКИ ХАКАСИЯ</w:t>
      </w:r>
    </w:p>
    <w:p w14:paraId="7F99AED7">
      <w:pPr>
        <w:jc w:val="center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</w:t>
      </w:r>
    </w:p>
    <w:p w14:paraId="460964F8">
      <w:pPr>
        <w:tabs>
          <w:tab w:val="left" w:pos="6840"/>
        </w:tabs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    РЕШЕНИЕ                                          </w:t>
      </w:r>
      <w:r>
        <w:rPr>
          <w:rFonts w:eastAsia="Times New Roman"/>
          <w:b/>
          <w:sz w:val="26"/>
          <w:szCs w:val="26"/>
        </w:rPr>
        <w:tab/>
      </w:r>
      <w:r>
        <w:rPr>
          <w:rFonts w:eastAsia="Times New Roman"/>
          <w:b/>
          <w:sz w:val="26"/>
          <w:szCs w:val="26"/>
        </w:rPr>
        <w:t xml:space="preserve">         </w:t>
      </w:r>
    </w:p>
    <w:p w14:paraId="4F0EF41A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</w:t>
      </w:r>
    </w:p>
    <w:p w14:paraId="66561842">
      <w:pPr>
        <w:jc w:val="both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22.05.2026 г.                                      с. Усть-Чуль                                            № 33             </w:t>
      </w:r>
    </w:p>
    <w:p w14:paraId="10CC6916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rFonts w:eastAsia="Times New Roman"/>
          <w:b/>
          <w:sz w:val="28"/>
          <w:szCs w:val="28"/>
        </w:rPr>
      </w:pPr>
    </w:p>
    <w:p w14:paraId="39FAC21C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ind w:right="4818"/>
        <w:jc w:val="both"/>
        <w:rPr>
          <w:b/>
        </w:rPr>
      </w:pPr>
      <w:r>
        <w:rPr>
          <w:rFonts w:eastAsia="Calibri"/>
          <w:b/>
          <w:iCs/>
        </w:rPr>
        <w:t>О внесении изменений и дополнений в решение Совета депутатов Усть-Чульского сельсовета от 25.11.2021 № 38 «Об утверждении положения о муниципальном контроле в сфере благоустройства н</w:t>
      </w:r>
      <w:r>
        <w:rPr>
          <w:rFonts w:eastAsia="Calibri"/>
          <w:b/>
        </w:rPr>
        <w:t xml:space="preserve">а территории </w:t>
      </w:r>
      <w:r>
        <w:rPr>
          <w:rFonts w:eastAsia="Calibri"/>
          <w:b/>
          <w:bCs/>
          <w:kern w:val="28"/>
        </w:rPr>
        <w:t xml:space="preserve">муниципального образования Усть-Чульский сельсовет Аскизского района Республики Хакасия» </w:t>
      </w:r>
      <w:r>
        <w:rPr>
          <w:b/>
        </w:rPr>
        <w:t> </w:t>
      </w:r>
    </w:p>
    <w:p w14:paraId="004DCB7B">
      <w:pPr>
        <w:pStyle w:val="14"/>
        <w:spacing w:before="0" w:beforeAutospacing="0" w:after="0" w:afterAutospacing="0"/>
        <w:jc w:val="center"/>
      </w:pPr>
      <w:r>
        <w:t> </w:t>
      </w:r>
    </w:p>
    <w:p w14:paraId="487FEA98">
      <w:pPr>
        <w:ind w:firstLine="708"/>
        <w:jc w:val="both"/>
        <w:rPr>
          <w:rStyle w:val="51"/>
        </w:rPr>
      </w:pPr>
      <w:r>
        <w:rPr>
          <w:rStyle w:val="51"/>
        </w:rPr>
        <w:t>В соответствии с Федеральным </w:t>
      </w:r>
      <w:r>
        <w:rPr>
          <w:rStyle w:val="51"/>
          <w:color w:val="000000"/>
        </w:rPr>
        <w:t>закон</w:t>
      </w:r>
      <w:r>
        <w:rPr>
          <w:rStyle w:val="51"/>
        </w:rPr>
        <w:t>ом от 06.10.2003 № 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  руководствуясь Уставом сельского поселения Усть-Чульского сельсовета Аскизского муниципального района Республики Хакасия от  24.11.2025 года №11</w:t>
      </w:r>
      <w:r>
        <w:rPr>
          <w:rStyle w:val="51"/>
          <w:rFonts w:hint="default"/>
          <w:lang w:val="ru-RU"/>
        </w:rPr>
        <w:t>,</w:t>
      </w:r>
      <w:r>
        <w:rPr>
          <w:rStyle w:val="51"/>
        </w:rPr>
        <w:t xml:space="preserve"> Совет депутатов сельского поселения Усть-Чульского сельсовета РЕШИЛ:</w:t>
      </w:r>
    </w:p>
    <w:p w14:paraId="6A43B68C">
      <w:pPr>
        <w:pStyle w:val="19"/>
        <w:spacing w:before="0" w:beforeAutospacing="0" w:after="0" w:afterAutospacing="0"/>
        <w:ind w:firstLine="525"/>
        <w:jc w:val="both"/>
        <w:rPr>
          <w:rStyle w:val="51"/>
        </w:rPr>
      </w:pPr>
      <w:r>
        <w:rPr>
          <w:rStyle w:val="51"/>
        </w:rPr>
        <w:t>1. Внести в решение Совета депутатов Усть-Чульского сельсовета от 25.11.2021 г. №38  «Об утверждении положения о муниципальном контроле в сфере благоустройства на территории муниципального образования</w:t>
      </w:r>
      <w:r>
        <w:t xml:space="preserve"> </w:t>
      </w:r>
      <w:r>
        <w:rPr>
          <w:rStyle w:val="51"/>
        </w:rPr>
        <w:t>Усть-Чульский сельсовет Аскизского района Республики Хакасия» следующие изменения и дополнения:</w:t>
      </w:r>
    </w:p>
    <w:p w14:paraId="7C5A1C7C">
      <w:pPr>
        <w:pStyle w:val="19"/>
        <w:spacing w:before="0" w:beforeAutospacing="0" w:after="0" w:afterAutospacing="0"/>
        <w:ind w:firstLine="525"/>
        <w:jc w:val="both"/>
        <w:rPr>
          <w:rStyle w:val="51"/>
        </w:rPr>
      </w:pPr>
    </w:p>
    <w:p w14:paraId="319FA889">
      <w:pPr>
        <w:pStyle w:val="14"/>
        <w:spacing w:before="0" w:beforeAutospacing="0" w:after="0" w:afterAutospacing="0"/>
        <w:jc w:val="both"/>
        <w:rPr>
          <w:rFonts w:eastAsia="SimSun"/>
          <w:b/>
          <w:bCs/>
          <w:kern w:val="28"/>
          <w:lang w:eastAsia="zh-CN" w:bidi="hi-IN"/>
        </w:rPr>
      </w:pPr>
      <w:r>
        <w:rPr>
          <w:rFonts w:eastAsia="SimSun"/>
          <w:b/>
          <w:bCs/>
          <w:kern w:val="28"/>
          <w:lang w:eastAsia="zh-CN" w:bidi="hi-IN"/>
        </w:rPr>
        <w:t>1)раздел 1 «Общие положения» дополнить пунктом 1.10 в следующей редакции:</w:t>
      </w:r>
    </w:p>
    <w:p w14:paraId="23BFF10B">
      <w:pPr>
        <w:jc w:val="both"/>
        <w:rPr>
          <w:rFonts w:eastAsia="SimSun"/>
          <w:bCs/>
          <w:kern w:val="28"/>
          <w:lang w:eastAsia="zh-CN" w:bidi="hi-IN"/>
        </w:rPr>
      </w:pPr>
      <w:r>
        <w:rPr>
          <w:rFonts w:eastAsia="SimSun"/>
          <w:bCs/>
          <w:kern w:val="28"/>
          <w:lang w:eastAsia="zh-CN" w:bidi="hi-IN"/>
        </w:rPr>
        <w:t>«1.10.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требуется.».</w:t>
      </w:r>
    </w:p>
    <w:p w14:paraId="03494D16">
      <w:pPr>
        <w:pStyle w:val="14"/>
        <w:spacing w:before="0" w:beforeAutospacing="0" w:after="0" w:afterAutospacing="0"/>
        <w:ind w:left="720"/>
        <w:jc w:val="both"/>
        <w:rPr>
          <w:rFonts w:eastAsia="SimSun"/>
          <w:b/>
          <w:bCs/>
          <w:kern w:val="28"/>
          <w:lang w:eastAsia="zh-CN" w:bidi="hi-IN"/>
        </w:rPr>
      </w:pPr>
    </w:p>
    <w:p w14:paraId="0F94F4F2">
      <w:pPr>
        <w:pStyle w:val="14"/>
        <w:spacing w:before="0" w:beforeAutospacing="0" w:after="0" w:afterAutospacing="0"/>
        <w:jc w:val="both"/>
        <w:rPr>
          <w:rFonts w:eastAsia="SimSun"/>
          <w:b/>
          <w:bCs/>
          <w:kern w:val="28"/>
          <w:lang w:eastAsia="zh-CN" w:bidi="hi-IN"/>
        </w:rPr>
      </w:pPr>
      <w:r>
        <w:rPr>
          <w:b/>
        </w:rPr>
        <w:t xml:space="preserve">2) раздела 2 </w:t>
      </w:r>
      <w:r>
        <w:rPr>
          <w:rFonts w:eastAsia="SimSun"/>
          <w:b/>
          <w:bCs/>
          <w:kern w:val="28"/>
          <w:lang w:eastAsia="zh-CN" w:bidi="hi-IN"/>
        </w:rPr>
        <w:t>«Категории риска причинения вреда (ущерба)» п.2.4 изложить в новой редакции:</w:t>
      </w:r>
    </w:p>
    <w:p w14:paraId="7B4073FD">
      <w:pPr>
        <w:pStyle w:val="26"/>
        <w:spacing w:before="0" w:beforeAutospacing="0" w:after="0" w:afterAutospacing="0"/>
        <w:jc w:val="both"/>
        <w:rPr>
          <w:rFonts w:eastAsia="Calibri"/>
        </w:rPr>
      </w:pPr>
      <w:r>
        <w:t>«</w:t>
      </w:r>
      <w:r>
        <w:rPr>
          <w:rFonts w:eastAsia="Calibri"/>
        </w:rPr>
        <w:t>2.4. 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контроля.»</w:t>
      </w:r>
    </w:p>
    <w:p w14:paraId="05F5BE87">
      <w:pPr>
        <w:pStyle w:val="26"/>
        <w:spacing w:before="0" w:beforeAutospacing="0" w:after="0" w:afterAutospacing="0"/>
        <w:ind w:firstLine="525"/>
        <w:jc w:val="both"/>
      </w:pPr>
    </w:p>
    <w:p w14:paraId="32F5997D">
      <w:pPr>
        <w:pStyle w:val="14"/>
        <w:spacing w:before="0" w:beforeAutospacing="0" w:after="0" w:afterAutospacing="0"/>
        <w:jc w:val="both"/>
        <w:rPr>
          <w:rFonts w:eastAsia="Times New Roman"/>
        </w:rPr>
      </w:pPr>
      <w:r>
        <w:t>3)</w:t>
      </w:r>
      <w:r>
        <w:rPr>
          <w:rFonts w:eastAsia="Calibri"/>
          <w:b/>
          <w:bCs/>
        </w:rPr>
        <w:t xml:space="preserve"> раздел 3 «Виды профилактических мероприятий, которые проводятся при осуществлении муниципального контроля»,  пункт 3.3 «</w:t>
      </w:r>
      <w:r>
        <w:rPr>
          <w:rFonts w:eastAsia="Times New Roman"/>
          <w:b/>
        </w:rPr>
        <w:t>Консультирование»,  подпункт 3.3.1., подпункт 3.3.2 изложить в новой редакции</w:t>
      </w:r>
      <w:r>
        <w:rPr>
          <w:rFonts w:eastAsia="Times New Roman"/>
        </w:rPr>
        <w:t>:</w:t>
      </w:r>
    </w:p>
    <w:p w14:paraId="55A0F6F8">
      <w:pPr>
        <w:spacing w:line="288" w:lineRule="atLeast"/>
        <w:ind w:firstLine="540"/>
        <w:jc w:val="both"/>
        <w:rPr>
          <w:rFonts w:eastAsia="Times New Roman"/>
        </w:rPr>
      </w:pPr>
      <w:r>
        <w:rPr>
          <w:rFonts w:eastAsia="Calibri"/>
        </w:rPr>
        <w:t>- «3.3.1</w:t>
      </w:r>
      <w:r>
        <w:rPr>
          <w:rFonts w:eastAsia="Times New Roman"/>
        </w:rPr>
        <w:t xml:space="preserve"> Должностное лицо контрольного (надзорного) органа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платы.»;</w:t>
      </w:r>
    </w:p>
    <w:p w14:paraId="25E24004">
      <w:pPr>
        <w:spacing w:before="168" w:line="288" w:lineRule="atLeast"/>
        <w:ind w:firstLine="540"/>
        <w:jc w:val="both"/>
        <w:rPr>
          <w:rFonts w:eastAsia="Times New Roman"/>
        </w:rPr>
      </w:pPr>
      <w:r>
        <w:rPr>
          <w:rFonts w:eastAsia="Times New Roman"/>
        </w:rPr>
        <w:t>- «3.3.2. 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мероприятия.»</w:t>
      </w:r>
    </w:p>
    <w:p w14:paraId="6DFFFAF6">
      <w:pPr>
        <w:spacing w:before="168" w:line="288" w:lineRule="atLeast"/>
        <w:ind w:firstLine="540"/>
        <w:jc w:val="both"/>
        <w:rPr>
          <w:rFonts w:eastAsia="Times New Roman"/>
        </w:rPr>
      </w:pPr>
    </w:p>
    <w:p w14:paraId="1608A76C">
      <w:pPr>
        <w:jc w:val="both"/>
        <w:rPr>
          <w:rFonts w:eastAsia="Times New Roman"/>
        </w:rPr>
      </w:pPr>
      <w:r>
        <w:rPr>
          <w:rFonts w:eastAsia="Times New Roman"/>
        </w:rPr>
        <w:t>4)</w:t>
      </w:r>
      <w:r>
        <w:t xml:space="preserve"> </w:t>
      </w:r>
      <w:r>
        <w:rPr>
          <w:b/>
        </w:rPr>
        <w:t xml:space="preserve">раздел </w:t>
      </w:r>
      <w:r>
        <w:rPr>
          <w:rFonts w:eastAsia="Times New Roman"/>
          <w:b/>
        </w:rPr>
        <w:t>4. «Контрольные мероприятия, проводимые в рамках муниципального контроля», пункт 4.5. «Документарная проверка», дополнить подпунктом  4.5.9 в следующей редакции</w:t>
      </w:r>
      <w:r>
        <w:rPr>
          <w:rFonts w:eastAsia="Times New Roman"/>
        </w:rPr>
        <w:t>:</w:t>
      </w:r>
    </w:p>
    <w:p w14:paraId="04418812">
      <w:pPr>
        <w:jc w:val="both"/>
        <w:rPr>
          <w:rFonts w:eastAsia="Times New Roman"/>
        </w:rPr>
      </w:pPr>
      <w:r>
        <w:rPr>
          <w:rFonts w:eastAsia="Times New Roman"/>
        </w:rPr>
        <w:t>«4.5.9. 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</w:t>
      </w:r>
    </w:p>
    <w:p w14:paraId="4E5E7EC2">
      <w:pPr>
        <w:pStyle w:val="85"/>
        <w:jc w:val="both"/>
      </w:pPr>
    </w:p>
    <w:p w14:paraId="3BEC7FD3">
      <w:pPr>
        <w:spacing w:after="0" w:line="240" w:lineRule="auto"/>
        <w:ind w:firstLine="708" w:firstLineChars="0"/>
        <w:jc w:val="both"/>
      </w:pPr>
      <w:r>
        <w:rPr>
          <w:rFonts w:hint="default"/>
          <w:lang w:val="ru-RU"/>
        </w:rPr>
        <w:t>2.</w:t>
      </w:r>
      <w:r>
        <w:t xml:space="preserve">Решение опубликовать (обнародовать) и  разместить на официальном сайте муниципального образования Усть-Чульский сельсовет Аскизского района Республики Хакасия  </w:t>
      </w:r>
      <w:r>
        <w:rPr>
          <w:rFonts w:eastAsia="SimSun"/>
          <w:b/>
        </w:rPr>
        <w:t>ust-chul.tw1.ru</w:t>
      </w:r>
      <w:r>
        <w:rPr>
          <w:rFonts w:hint="default" w:eastAsia="SimSun"/>
          <w:b/>
          <w:lang w:val="ru-RU"/>
        </w:rPr>
        <w:t>.</w:t>
      </w:r>
      <w:r>
        <w:rPr>
          <w:rFonts w:eastAsia="SimSun"/>
        </w:rPr>
        <w:t xml:space="preserve">  </w:t>
      </w:r>
      <w:r>
        <w:rPr>
          <w:rFonts w:hint="default" w:eastAsia="SimSun"/>
          <w:lang w:val="ru-RU"/>
        </w:rPr>
        <w:t xml:space="preserve">   </w:t>
      </w:r>
      <w:r>
        <w:t xml:space="preserve"> </w:t>
      </w:r>
    </w:p>
    <w:p w14:paraId="4226B997">
      <w:pPr>
        <w:pStyle w:val="85"/>
        <w:numPr>
          <w:ilvl w:val="0"/>
          <w:numId w:val="0"/>
        </w:numPr>
        <w:ind w:firstLine="708" w:firstLineChars="0"/>
        <w:jc w:val="both"/>
      </w:pPr>
      <w:r>
        <w:t>3. Решение вступает в законную силу после его официального опубликования (обнародования).</w:t>
      </w:r>
    </w:p>
    <w:p w14:paraId="4B4F50A2">
      <w:pPr>
        <w:suppressAutoHyphens/>
        <w:autoSpaceDN w:val="0"/>
        <w:ind w:firstLine="709"/>
        <w:jc w:val="both"/>
        <w:rPr>
          <w:rFonts w:eastAsia="SimSun"/>
          <w:kern w:val="3"/>
          <w:lang w:eastAsia="zh-CN" w:bidi="hi-IN"/>
        </w:rPr>
      </w:pPr>
    </w:p>
    <w:p w14:paraId="4ADB84DA">
      <w:pPr>
        <w:ind w:right="-1"/>
        <w:jc w:val="both"/>
      </w:pPr>
    </w:p>
    <w:p w14:paraId="572F57E5">
      <w:pPr>
        <w:widowControl w:val="0"/>
        <w:jc w:val="both"/>
        <w:rPr>
          <w:rFonts w:hint="default" w:eastAsia="Times New Roman"/>
          <w:lang w:val="ru-RU"/>
        </w:rPr>
      </w:pPr>
      <w:r>
        <w:rPr>
          <w:rFonts w:eastAsia="Times New Roman"/>
        </w:rPr>
        <w:t xml:space="preserve">Глава </w:t>
      </w:r>
      <w:r>
        <w:rPr>
          <w:rFonts w:eastAsia="Times New Roman"/>
          <w:lang w:val="ru-RU"/>
        </w:rPr>
        <w:t>сельского</w:t>
      </w:r>
      <w:r>
        <w:rPr>
          <w:rFonts w:hint="default" w:eastAsia="Times New Roman"/>
          <w:lang w:val="ru-RU"/>
        </w:rPr>
        <w:t xml:space="preserve"> поселения </w:t>
      </w:r>
      <w:r>
        <w:rPr>
          <w:rFonts w:eastAsia="Times New Roman"/>
        </w:rPr>
        <w:t>Усть-Чульского сельсовета</w:t>
      </w:r>
      <w:r>
        <w:rPr>
          <w:rFonts w:hint="default" w:eastAsia="Times New Roman"/>
          <w:lang w:val="ru-RU"/>
        </w:rPr>
        <w:t xml:space="preserve"> </w:t>
      </w:r>
    </w:p>
    <w:p w14:paraId="0FEAC5A9">
      <w:pPr>
        <w:widowControl w:val="0"/>
        <w:jc w:val="both"/>
        <w:rPr>
          <w:rFonts w:hint="default" w:eastAsia="Times New Roman"/>
          <w:lang w:val="ru-RU"/>
        </w:rPr>
      </w:pPr>
      <w:r>
        <w:rPr>
          <w:rFonts w:hint="default" w:eastAsia="Times New Roman"/>
          <w:lang w:val="ru-RU"/>
        </w:rPr>
        <w:t>Аскизского муниципального  района</w:t>
      </w:r>
    </w:p>
    <w:p w14:paraId="3C69D562">
      <w:pPr>
        <w:widowControl w:val="0"/>
        <w:jc w:val="both"/>
        <w:rPr>
          <w:rFonts w:eastAsia="Times New Roman"/>
          <w:b/>
        </w:rPr>
      </w:pPr>
      <w:r>
        <w:rPr>
          <w:rFonts w:hint="default" w:eastAsia="Times New Roman"/>
          <w:lang w:val="ru-RU"/>
        </w:rPr>
        <w:t xml:space="preserve"> Республики Хакасия</w:t>
      </w:r>
      <w:r>
        <w:rPr>
          <w:rFonts w:eastAsia="Times New Roman"/>
        </w:rPr>
        <w:t xml:space="preserve">                                                     </w:t>
      </w:r>
      <w:r>
        <w:rPr>
          <w:rFonts w:hint="default" w:eastAsia="Times New Roman"/>
          <w:lang w:val="ru-RU"/>
        </w:rPr>
        <w:t xml:space="preserve">                                     </w:t>
      </w:r>
      <w:bookmarkStart w:id="1" w:name="_GoBack"/>
      <w:bookmarkEnd w:id="1"/>
      <w:r>
        <w:rPr>
          <w:rFonts w:eastAsia="Times New Roman"/>
        </w:rPr>
        <w:t xml:space="preserve">З.А.Ултургашева                                                   </w:t>
      </w:r>
    </w:p>
    <w:p w14:paraId="177D0F25">
      <w:pPr>
        <w:pStyle w:val="21"/>
        <w:spacing w:before="0" w:beforeAutospacing="0" w:after="0" w:afterAutospacing="0"/>
        <w:jc w:val="both"/>
        <w:rPr>
          <w:rStyle w:val="51"/>
        </w:rPr>
      </w:pPr>
      <w:r>
        <w:rPr>
          <w:rStyle w:val="51"/>
        </w:rPr>
        <w:t xml:space="preserve"> </w:t>
      </w:r>
    </w:p>
    <w:p w14:paraId="147D4136">
      <w:pPr>
        <w:pStyle w:val="21"/>
        <w:spacing w:before="0" w:beforeAutospacing="0" w:after="0" w:afterAutospacing="0"/>
        <w:ind w:left="3825"/>
        <w:rPr>
          <w:rStyle w:val="51"/>
        </w:rPr>
      </w:pPr>
    </w:p>
    <w:p w14:paraId="4B1D755F">
      <w:pPr>
        <w:pStyle w:val="23"/>
        <w:spacing w:before="0" w:beforeAutospacing="0" w:after="0" w:afterAutospacing="0"/>
        <w:jc w:val="center"/>
      </w:pPr>
      <w:bookmarkStart w:id="0" w:name="Par35"/>
      <w:bookmarkEnd w:id="0"/>
      <w:r>
        <w:t> </w:t>
      </w:r>
    </w:p>
    <w:p w14:paraId="0C226237">
      <w:pPr>
        <w:pStyle w:val="23"/>
        <w:spacing w:before="0" w:beforeAutospacing="0" w:after="0" w:afterAutospacing="0"/>
        <w:jc w:val="center"/>
      </w:pPr>
    </w:p>
    <w:p w14:paraId="6B6EBA28">
      <w:pPr>
        <w:pStyle w:val="23"/>
        <w:spacing w:before="0" w:beforeAutospacing="0" w:after="0" w:afterAutospacing="0"/>
        <w:jc w:val="center"/>
      </w:pPr>
    </w:p>
    <w:p w14:paraId="08F590A8">
      <w:pPr>
        <w:pStyle w:val="23"/>
        <w:spacing w:before="0" w:beforeAutospacing="0" w:after="0" w:afterAutospacing="0"/>
        <w:jc w:val="center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XO Tha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49"/>
    <w:rsid w:val="00005530"/>
    <w:rsid w:val="000145C2"/>
    <w:rsid w:val="00027022"/>
    <w:rsid w:val="00056BAF"/>
    <w:rsid w:val="0005796B"/>
    <w:rsid w:val="00074451"/>
    <w:rsid w:val="000828C5"/>
    <w:rsid w:val="000F1852"/>
    <w:rsid w:val="00102FAB"/>
    <w:rsid w:val="00115E6A"/>
    <w:rsid w:val="00131321"/>
    <w:rsid w:val="001451D2"/>
    <w:rsid w:val="001470B0"/>
    <w:rsid w:val="00151414"/>
    <w:rsid w:val="00171183"/>
    <w:rsid w:val="001769FC"/>
    <w:rsid w:val="00176B95"/>
    <w:rsid w:val="00182F44"/>
    <w:rsid w:val="001963E3"/>
    <w:rsid w:val="001A663E"/>
    <w:rsid w:val="001A6DA3"/>
    <w:rsid w:val="001B6B1A"/>
    <w:rsid w:val="001C62A2"/>
    <w:rsid w:val="001E2C51"/>
    <w:rsid w:val="001E414D"/>
    <w:rsid w:val="002110C1"/>
    <w:rsid w:val="00211DF0"/>
    <w:rsid w:val="00237C79"/>
    <w:rsid w:val="00244702"/>
    <w:rsid w:val="002558B2"/>
    <w:rsid w:val="00282949"/>
    <w:rsid w:val="00296DD1"/>
    <w:rsid w:val="002B4A2A"/>
    <w:rsid w:val="002D071A"/>
    <w:rsid w:val="00322A93"/>
    <w:rsid w:val="00326DA6"/>
    <w:rsid w:val="00337BDF"/>
    <w:rsid w:val="00361E73"/>
    <w:rsid w:val="003A4DB5"/>
    <w:rsid w:val="003C706B"/>
    <w:rsid w:val="003D45FF"/>
    <w:rsid w:val="003E5378"/>
    <w:rsid w:val="00402AC4"/>
    <w:rsid w:val="00403F5E"/>
    <w:rsid w:val="0041680F"/>
    <w:rsid w:val="0042693B"/>
    <w:rsid w:val="004331C1"/>
    <w:rsid w:val="00454552"/>
    <w:rsid w:val="00455EB5"/>
    <w:rsid w:val="00490A1C"/>
    <w:rsid w:val="004C2010"/>
    <w:rsid w:val="004C41DB"/>
    <w:rsid w:val="004D08A9"/>
    <w:rsid w:val="004F2C68"/>
    <w:rsid w:val="005013D6"/>
    <w:rsid w:val="00503640"/>
    <w:rsid w:val="00505888"/>
    <w:rsid w:val="00533CB3"/>
    <w:rsid w:val="00541278"/>
    <w:rsid w:val="005511E2"/>
    <w:rsid w:val="005728C8"/>
    <w:rsid w:val="005B0C39"/>
    <w:rsid w:val="005D09AB"/>
    <w:rsid w:val="006176A6"/>
    <w:rsid w:val="006541C8"/>
    <w:rsid w:val="00654947"/>
    <w:rsid w:val="00654F14"/>
    <w:rsid w:val="006564F0"/>
    <w:rsid w:val="00661875"/>
    <w:rsid w:val="006631B7"/>
    <w:rsid w:val="006708B3"/>
    <w:rsid w:val="00691492"/>
    <w:rsid w:val="00693D81"/>
    <w:rsid w:val="006A1AD1"/>
    <w:rsid w:val="006D5ADE"/>
    <w:rsid w:val="006D6389"/>
    <w:rsid w:val="006E40E8"/>
    <w:rsid w:val="006F02D7"/>
    <w:rsid w:val="00701AAE"/>
    <w:rsid w:val="007044C7"/>
    <w:rsid w:val="007116D2"/>
    <w:rsid w:val="00725BDB"/>
    <w:rsid w:val="00737290"/>
    <w:rsid w:val="00743B47"/>
    <w:rsid w:val="007516D6"/>
    <w:rsid w:val="0075619E"/>
    <w:rsid w:val="00767ADA"/>
    <w:rsid w:val="0077030F"/>
    <w:rsid w:val="007A4553"/>
    <w:rsid w:val="007B192F"/>
    <w:rsid w:val="007C59AF"/>
    <w:rsid w:val="007C69A6"/>
    <w:rsid w:val="007D6C9B"/>
    <w:rsid w:val="007E514E"/>
    <w:rsid w:val="007F79A4"/>
    <w:rsid w:val="007F7E56"/>
    <w:rsid w:val="00801D6A"/>
    <w:rsid w:val="00820041"/>
    <w:rsid w:val="008313E4"/>
    <w:rsid w:val="00831F9F"/>
    <w:rsid w:val="00840446"/>
    <w:rsid w:val="00855A0D"/>
    <w:rsid w:val="0085605A"/>
    <w:rsid w:val="008645BD"/>
    <w:rsid w:val="008868AA"/>
    <w:rsid w:val="00891782"/>
    <w:rsid w:val="008948DC"/>
    <w:rsid w:val="008953A4"/>
    <w:rsid w:val="008B39B5"/>
    <w:rsid w:val="008D55F5"/>
    <w:rsid w:val="008F67AA"/>
    <w:rsid w:val="00903146"/>
    <w:rsid w:val="00913F3D"/>
    <w:rsid w:val="00925028"/>
    <w:rsid w:val="0093008E"/>
    <w:rsid w:val="00931D1F"/>
    <w:rsid w:val="0094263D"/>
    <w:rsid w:val="009550CF"/>
    <w:rsid w:val="009A3A64"/>
    <w:rsid w:val="009B63D6"/>
    <w:rsid w:val="009C359C"/>
    <w:rsid w:val="00A76A96"/>
    <w:rsid w:val="00AF5678"/>
    <w:rsid w:val="00B3105F"/>
    <w:rsid w:val="00B42192"/>
    <w:rsid w:val="00B841E3"/>
    <w:rsid w:val="00BB1FBD"/>
    <w:rsid w:val="00BE2336"/>
    <w:rsid w:val="00BE4372"/>
    <w:rsid w:val="00C26956"/>
    <w:rsid w:val="00C2754F"/>
    <w:rsid w:val="00C4609A"/>
    <w:rsid w:val="00C74839"/>
    <w:rsid w:val="00C85555"/>
    <w:rsid w:val="00CA4B90"/>
    <w:rsid w:val="00CB2FBE"/>
    <w:rsid w:val="00CC52C3"/>
    <w:rsid w:val="00CD3E12"/>
    <w:rsid w:val="00CF1514"/>
    <w:rsid w:val="00CF188A"/>
    <w:rsid w:val="00CF6D41"/>
    <w:rsid w:val="00D01FA6"/>
    <w:rsid w:val="00D15580"/>
    <w:rsid w:val="00D26650"/>
    <w:rsid w:val="00D535EC"/>
    <w:rsid w:val="00D846A9"/>
    <w:rsid w:val="00D903E4"/>
    <w:rsid w:val="00DD257D"/>
    <w:rsid w:val="00DD370E"/>
    <w:rsid w:val="00E23DB7"/>
    <w:rsid w:val="00E27167"/>
    <w:rsid w:val="00E370C5"/>
    <w:rsid w:val="00E63A57"/>
    <w:rsid w:val="00E6711E"/>
    <w:rsid w:val="00E810E8"/>
    <w:rsid w:val="00EA2280"/>
    <w:rsid w:val="00EC0086"/>
    <w:rsid w:val="00ED0C65"/>
    <w:rsid w:val="00EF0482"/>
    <w:rsid w:val="00EF1677"/>
    <w:rsid w:val="00EF409E"/>
    <w:rsid w:val="00EF75EC"/>
    <w:rsid w:val="00F447A1"/>
    <w:rsid w:val="00F75CC1"/>
    <w:rsid w:val="00FA1CF8"/>
    <w:rsid w:val="00FA1EA2"/>
    <w:rsid w:val="00FA37F9"/>
    <w:rsid w:val="00FB1A34"/>
    <w:rsid w:val="00FC3764"/>
    <w:rsid w:val="00FD1520"/>
    <w:rsid w:val="00FD175C"/>
    <w:rsid w:val="560E7E6C"/>
    <w:rsid w:val="795540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cs="Times New Roman" w:eastAsiaTheme="minorHAnsi"/>
      <w:sz w:val="24"/>
      <w:szCs w:val="24"/>
      <w:lang w:val="ru-RU" w:eastAsia="ru-RU" w:bidi="ar-SA"/>
    </w:rPr>
  </w:style>
  <w:style w:type="paragraph" w:styleId="2">
    <w:name w:val="heading 2"/>
    <w:basedOn w:val="1"/>
    <w:next w:val="1"/>
    <w:link w:val="84"/>
    <w:qFormat/>
    <w:uiPriority w:val="9"/>
    <w:pPr>
      <w:spacing w:before="120" w:after="120" w:line="276" w:lineRule="auto"/>
      <w:outlineLvl w:val="1"/>
    </w:pPr>
    <w:rPr>
      <w:rFonts w:ascii="XO Thames" w:hAnsi="XO Thames" w:eastAsia="Times New Roman"/>
      <w:b/>
      <w:color w:val="00A0FF"/>
      <w:sz w:val="26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/>
      <w:u w:val="single"/>
    </w:rPr>
  </w:style>
  <w:style w:type="character" w:styleId="6">
    <w:name w:val="annotation reference"/>
    <w:basedOn w:val="3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8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annotation text"/>
    <w:basedOn w:val="1"/>
    <w:link w:val="76"/>
    <w:semiHidden/>
    <w:unhideWhenUsed/>
    <w:qFormat/>
    <w:uiPriority w:val="99"/>
    <w:rPr>
      <w:sz w:val="20"/>
      <w:szCs w:val="20"/>
    </w:rPr>
  </w:style>
  <w:style w:type="paragraph" w:styleId="10">
    <w:name w:val="annotation subject"/>
    <w:basedOn w:val="9"/>
    <w:next w:val="9"/>
    <w:link w:val="77"/>
    <w:semiHidden/>
    <w:unhideWhenUsed/>
    <w:qFormat/>
    <w:uiPriority w:val="99"/>
    <w:rPr>
      <w:b/>
      <w:bCs/>
    </w:r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/>
    </w:rPr>
  </w:style>
  <w:style w:type="character" w:customStyle="1" w:styleId="12">
    <w:name w:val="Текст выноски Знак"/>
    <w:basedOn w:val="3"/>
    <w:link w:val="8"/>
    <w:semiHidden/>
    <w:qFormat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13">
    <w:name w:val="s3"/>
    <w:basedOn w:val="1"/>
    <w:qFormat/>
    <w:uiPriority w:val="0"/>
    <w:pPr>
      <w:spacing w:before="100" w:beforeAutospacing="1" w:after="100" w:afterAutospacing="1"/>
    </w:pPr>
  </w:style>
  <w:style w:type="paragraph" w:customStyle="1" w:styleId="14">
    <w:name w:val="s4"/>
    <w:basedOn w:val="1"/>
    <w:qFormat/>
    <w:uiPriority w:val="0"/>
    <w:pPr>
      <w:spacing w:before="100" w:beforeAutospacing="1" w:after="100" w:afterAutospacing="1"/>
    </w:pPr>
  </w:style>
  <w:style w:type="paragraph" w:customStyle="1" w:styleId="15">
    <w:name w:val="s7"/>
    <w:basedOn w:val="1"/>
    <w:qFormat/>
    <w:uiPriority w:val="0"/>
    <w:pPr>
      <w:spacing w:before="100" w:beforeAutospacing="1" w:after="100" w:afterAutospacing="1"/>
    </w:pPr>
  </w:style>
  <w:style w:type="paragraph" w:customStyle="1" w:styleId="16">
    <w:name w:val="s9"/>
    <w:basedOn w:val="1"/>
    <w:qFormat/>
    <w:uiPriority w:val="0"/>
    <w:pPr>
      <w:spacing w:before="100" w:beforeAutospacing="1" w:after="100" w:afterAutospacing="1"/>
    </w:pPr>
  </w:style>
  <w:style w:type="paragraph" w:customStyle="1" w:styleId="17">
    <w:name w:val="s10"/>
    <w:basedOn w:val="1"/>
    <w:qFormat/>
    <w:uiPriority w:val="0"/>
    <w:pPr>
      <w:spacing w:before="100" w:beforeAutospacing="1" w:after="100" w:afterAutospacing="1"/>
    </w:pPr>
  </w:style>
  <w:style w:type="paragraph" w:customStyle="1" w:styleId="18">
    <w:name w:val="s12"/>
    <w:basedOn w:val="1"/>
    <w:qFormat/>
    <w:uiPriority w:val="0"/>
    <w:pPr>
      <w:spacing w:before="100" w:beforeAutospacing="1" w:after="100" w:afterAutospacing="1"/>
    </w:pPr>
  </w:style>
  <w:style w:type="paragraph" w:customStyle="1" w:styleId="19">
    <w:name w:val="s15"/>
    <w:basedOn w:val="1"/>
    <w:qFormat/>
    <w:uiPriority w:val="0"/>
    <w:pPr>
      <w:spacing w:before="100" w:beforeAutospacing="1" w:after="100" w:afterAutospacing="1"/>
    </w:pPr>
  </w:style>
  <w:style w:type="paragraph" w:customStyle="1" w:styleId="20">
    <w:name w:val="s16"/>
    <w:basedOn w:val="1"/>
    <w:qFormat/>
    <w:uiPriority w:val="0"/>
    <w:pPr>
      <w:spacing w:before="100" w:beforeAutospacing="1" w:after="100" w:afterAutospacing="1"/>
    </w:pPr>
  </w:style>
  <w:style w:type="paragraph" w:customStyle="1" w:styleId="21">
    <w:name w:val="s18"/>
    <w:basedOn w:val="1"/>
    <w:qFormat/>
    <w:uiPriority w:val="0"/>
    <w:pPr>
      <w:spacing w:before="100" w:beforeAutospacing="1" w:after="100" w:afterAutospacing="1"/>
    </w:pPr>
  </w:style>
  <w:style w:type="paragraph" w:customStyle="1" w:styleId="22">
    <w:name w:val="s19"/>
    <w:basedOn w:val="1"/>
    <w:qFormat/>
    <w:uiPriority w:val="0"/>
    <w:pPr>
      <w:spacing w:before="100" w:beforeAutospacing="1" w:after="100" w:afterAutospacing="1"/>
    </w:pPr>
  </w:style>
  <w:style w:type="paragraph" w:customStyle="1" w:styleId="23">
    <w:name w:val="s20"/>
    <w:basedOn w:val="1"/>
    <w:qFormat/>
    <w:uiPriority w:val="0"/>
    <w:pPr>
      <w:spacing w:before="100" w:beforeAutospacing="1" w:after="100" w:afterAutospacing="1"/>
    </w:pPr>
  </w:style>
  <w:style w:type="paragraph" w:customStyle="1" w:styleId="24">
    <w:name w:val="s24"/>
    <w:basedOn w:val="1"/>
    <w:qFormat/>
    <w:uiPriority w:val="0"/>
    <w:pPr>
      <w:spacing w:before="100" w:beforeAutospacing="1" w:after="100" w:afterAutospacing="1"/>
    </w:pPr>
  </w:style>
  <w:style w:type="paragraph" w:customStyle="1" w:styleId="25">
    <w:name w:val="s25"/>
    <w:basedOn w:val="1"/>
    <w:qFormat/>
    <w:uiPriority w:val="0"/>
    <w:pPr>
      <w:spacing w:before="100" w:beforeAutospacing="1" w:after="100" w:afterAutospacing="1"/>
    </w:pPr>
  </w:style>
  <w:style w:type="paragraph" w:customStyle="1" w:styleId="26">
    <w:name w:val="s26"/>
    <w:basedOn w:val="1"/>
    <w:qFormat/>
    <w:uiPriority w:val="0"/>
    <w:pPr>
      <w:spacing w:before="100" w:beforeAutospacing="1" w:after="100" w:afterAutospacing="1"/>
    </w:pPr>
  </w:style>
  <w:style w:type="paragraph" w:customStyle="1" w:styleId="27">
    <w:name w:val="s29"/>
    <w:basedOn w:val="1"/>
    <w:qFormat/>
    <w:uiPriority w:val="0"/>
    <w:pPr>
      <w:spacing w:before="100" w:beforeAutospacing="1" w:after="100" w:afterAutospacing="1"/>
    </w:pPr>
  </w:style>
  <w:style w:type="paragraph" w:customStyle="1" w:styleId="28">
    <w:name w:val="s30"/>
    <w:basedOn w:val="1"/>
    <w:qFormat/>
    <w:uiPriority w:val="0"/>
    <w:pPr>
      <w:spacing w:before="100" w:beforeAutospacing="1" w:after="100" w:afterAutospacing="1"/>
    </w:pPr>
  </w:style>
  <w:style w:type="paragraph" w:customStyle="1" w:styleId="29">
    <w:name w:val="s31"/>
    <w:basedOn w:val="1"/>
    <w:qFormat/>
    <w:uiPriority w:val="0"/>
    <w:pPr>
      <w:spacing w:before="100" w:beforeAutospacing="1" w:after="100" w:afterAutospacing="1"/>
    </w:pPr>
  </w:style>
  <w:style w:type="paragraph" w:customStyle="1" w:styleId="30">
    <w:name w:val="s32"/>
    <w:basedOn w:val="1"/>
    <w:qFormat/>
    <w:uiPriority w:val="0"/>
    <w:pPr>
      <w:spacing w:before="100" w:beforeAutospacing="1" w:after="100" w:afterAutospacing="1"/>
    </w:pPr>
  </w:style>
  <w:style w:type="paragraph" w:customStyle="1" w:styleId="31">
    <w:name w:val="s33"/>
    <w:basedOn w:val="1"/>
    <w:qFormat/>
    <w:uiPriority w:val="0"/>
    <w:pPr>
      <w:spacing w:before="100" w:beforeAutospacing="1" w:after="100" w:afterAutospacing="1"/>
    </w:pPr>
  </w:style>
  <w:style w:type="paragraph" w:customStyle="1" w:styleId="32">
    <w:name w:val="s34"/>
    <w:basedOn w:val="1"/>
    <w:qFormat/>
    <w:uiPriority w:val="0"/>
    <w:pPr>
      <w:spacing w:before="100" w:beforeAutospacing="1" w:after="100" w:afterAutospacing="1"/>
    </w:pPr>
  </w:style>
  <w:style w:type="paragraph" w:customStyle="1" w:styleId="33">
    <w:name w:val="s36"/>
    <w:basedOn w:val="1"/>
    <w:qFormat/>
    <w:uiPriority w:val="0"/>
    <w:pPr>
      <w:spacing w:before="100" w:beforeAutospacing="1" w:after="100" w:afterAutospacing="1"/>
    </w:pPr>
  </w:style>
  <w:style w:type="paragraph" w:customStyle="1" w:styleId="34">
    <w:name w:val="s37"/>
    <w:basedOn w:val="1"/>
    <w:qFormat/>
    <w:uiPriority w:val="0"/>
    <w:pPr>
      <w:spacing w:before="100" w:beforeAutospacing="1" w:after="100" w:afterAutospacing="1"/>
    </w:pPr>
  </w:style>
  <w:style w:type="paragraph" w:customStyle="1" w:styleId="35">
    <w:name w:val="s39"/>
    <w:basedOn w:val="1"/>
    <w:qFormat/>
    <w:uiPriority w:val="0"/>
    <w:pPr>
      <w:spacing w:before="100" w:beforeAutospacing="1" w:after="100" w:afterAutospacing="1"/>
    </w:pPr>
  </w:style>
  <w:style w:type="paragraph" w:customStyle="1" w:styleId="36">
    <w:name w:val="s40"/>
    <w:basedOn w:val="1"/>
    <w:qFormat/>
    <w:uiPriority w:val="0"/>
    <w:pPr>
      <w:spacing w:before="100" w:beforeAutospacing="1" w:after="100" w:afterAutospacing="1"/>
    </w:pPr>
  </w:style>
  <w:style w:type="paragraph" w:customStyle="1" w:styleId="37">
    <w:name w:val="s41"/>
    <w:basedOn w:val="1"/>
    <w:qFormat/>
    <w:uiPriority w:val="0"/>
    <w:pPr>
      <w:spacing w:before="100" w:beforeAutospacing="1" w:after="100" w:afterAutospacing="1"/>
    </w:pPr>
  </w:style>
  <w:style w:type="paragraph" w:customStyle="1" w:styleId="38">
    <w:name w:val="s42"/>
    <w:basedOn w:val="1"/>
    <w:qFormat/>
    <w:uiPriority w:val="0"/>
    <w:pPr>
      <w:spacing w:before="100" w:beforeAutospacing="1" w:after="100" w:afterAutospacing="1"/>
    </w:pPr>
  </w:style>
  <w:style w:type="paragraph" w:customStyle="1" w:styleId="39">
    <w:name w:val="s44"/>
    <w:basedOn w:val="1"/>
    <w:qFormat/>
    <w:uiPriority w:val="0"/>
    <w:pPr>
      <w:spacing w:before="100" w:beforeAutospacing="1" w:after="100" w:afterAutospacing="1"/>
    </w:pPr>
  </w:style>
  <w:style w:type="paragraph" w:customStyle="1" w:styleId="40">
    <w:name w:val="s45"/>
    <w:basedOn w:val="1"/>
    <w:qFormat/>
    <w:uiPriority w:val="0"/>
    <w:pPr>
      <w:spacing w:before="100" w:beforeAutospacing="1" w:after="100" w:afterAutospacing="1"/>
    </w:pPr>
  </w:style>
  <w:style w:type="paragraph" w:customStyle="1" w:styleId="41">
    <w:name w:val="s48"/>
    <w:basedOn w:val="1"/>
    <w:qFormat/>
    <w:uiPriority w:val="0"/>
    <w:pPr>
      <w:spacing w:before="100" w:beforeAutospacing="1" w:after="100" w:afterAutospacing="1"/>
    </w:pPr>
  </w:style>
  <w:style w:type="paragraph" w:customStyle="1" w:styleId="42">
    <w:name w:val="s49"/>
    <w:basedOn w:val="1"/>
    <w:qFormat/>
    <w:uiPriority w:val="0"/>
    <w:pPr>
      <w:spacing w:before="100" w:beforeAutospacing="1" w:after="100" w:afterAutospacing="1"/>
    </w:pPr>
  </w:style>
  <w:style w:type="paragraph" w:customStyle="1" w:styleId="43">
    <w:name w:val="s50"/>
    <w:basedOn w:val="1"/>
    <w:qFormat/>
    <w:uiPriority w:val="0"/>
    <w:pPr>
      <w:spacing w:before="100" w:beforeAutospacing="1" w:after="100" w:afterAutospacing="1"/>
    </w:pPr>
  </w:style>
  <w:style w:type="paragraph" w:customStyle="1" w:styleId="44">
    <w:name w:val="s52"/>
    <w:basedOn w:val="1"/>
    <w:qFormat/>
    <w:uiPriority w:val="0"/>
    <w:pPr>
      <w:spacing w:before="100" w:beforeAutospacing="1" w:after="100" w:afterAutospacing="1"/>
    </w:pPr>
  </w:style>
  <w:style w:type="paragraph" w:customStyle="1" w:styleId="45">
    <w:name w:val="s55"/>
    <w:basedOn w:val="1"/>
    <w:qFormat/>
    <w:uiPriority w:val="0"/>
    <w:pPr>
      <w:spacing w:before="100" w:beforeAutospacing="1" w:after="100" w:afterAutospacing="1"/>
    </w:pPr>
  </w:style>
  <w:style w:type="paragraph" w:customStyle="1" w:styleId="46">
    <w:name w:val="s56"/>
    <w:basedOn w:val="1"/>
    <w:qFormat/>
    <w:uiPriority w:val="0"/>
    <w:pPr>
      <w:spacing w:before="100" w:beforeAutospacing="1" w:after="100" w:afterAutospacing="1"/>
    </w:pPr>
  </w:style>
  <w:style w:type="paragraph" w:customStyle="1" w:styleId="47">
    <w:name w:val="s59"/>
    <w:basedOn w:val="1"/>
    <w:qFormat/>
    <w:uiPriority w:val="0"/>
    <w:pPr>
      <w:spacing w:before="100" w:beforeAutospacing="1" w:after="100" w:afterAutospacing="1"/>
    </w:pPr>
  </w:style>
  <w:style w:type="paragraph" w:customStyle="1" w:styleId="48">
    <w:name w:val="s61"/>
    <w:basedOn w:val="1"/>
    <w:qFormat/>
    <w:uiPriority w:val="0"/>
    <w:pPr>
      <w:spacing w:before="100" w:beforeAutospacing="1" w:after="100" w:afterAutospacing="1"/>
    </w:pPr>
  </w:style>
  <w:style w:type="paragraph" w:customStyle="1" w:styleId="49">
    <w:name w:val="s62"/>
    <w:basedOn w:val="1"/>
    <w:qFormat/>
    <w:uiPriority w:val="0"/>
    <w:pPr>
      <w:spacing w:before="100" w:beforeAutospacing="1" w:after="100" w:afterAutospacing="1"/>
    </w:pPr>
  </w:style>
  <w:style w:type="character" w:customStyle="1" w:styleId="50">
    <w:name w:val="s2"/>
    <w:basedOn w:val="3"/>
    <w:qFormat/>
    <w:uiPriority w:val="0"/>
  </w:style>
  <w:style w:type="character" w:customStyle="1" w:styleId="51">
    <w:name w:val="bumpedfont15"/>
    <w:basedOn w:val="3"/>
    <w:qFormat/>
    <w:uiPriority w:val="0"/>
  </w:style>
  <w:style w:type="character" w:customStyle="1" w:styleId="52">
    <w:name w:val="s5"/>
    <w:basedOn w:val="3"/>
    <w:qFormat/>
    <w:uiPriority w:val="0"/>
  </w:style>
  <w:style w:type="character" w:customStyle="1" w:styleId="53">
    <w:name w:val="s6"/>
    <w:basedOn w:val="3"/>
    <w:qFormat/>
    <w:uiPriority w:val="0"/>
  </w:style>
  <w:style w:type="character" w:customStyle="1" w:styleId="54">
    <w:name w:val="s8"/>
    <w:basedOn w:val="3"/>
    <w:qFormat/>
    <w:uiPriority w:val="0"/>
  </w:style>
  <w:style w:type="character" w:customStyle="1" w:styleId="55">
    <w:name w:val="s11"/>
    <w:basedOn w:val="3"/>
    <w:qFormat/>
    <w:uiPriority w:val="0"/>
  </w:style>
  <w:style w:type="character" w:customStyle="1" w:styleId="56">
    <w:name w:val="s13"/>
    <w:basedOn w:val="3"/>
    <w:qFormat/>
    <w:uiPriority w:val="0"/>
  </w:style>
  <w:style w:type="character" w:customStyle="1" w:styleId="57">
    <w:name w:val="s14"/>
    <w:basedOn w:val="3"/>
    <w:qFormat/>
    <w:uiPriority w:val="0"/>
  </w:style>
  <w:style w:type="character" w:customStyle="1" w:styleId="58">
    <w:name w:val="s17"/>
    <w:basedOn w:val="3"/>
    <w:qFormat/>
    <w:uiPriority w:val="0"/>
  </w:style>
  <w:style w:type="character" w:customStyle="1" w:styleId="59">
    <w:name w:val="s21"/>
    <w:basedOn w:val="3"/>
    <w:qFormat/>
    <w:uiPriority w:val="0"/>
  </w:style>
  <w:style w:type="character" w:customStyle="1" w:styleId="60">
    <w:name w:val="s22"/>
    <w:basedOn w:val="3"/>
    <w:qFormat/>
    <w:uiPriority w:val="0"/>
  </w:style>
  <w:style w:type="character" w:customStyle="1" w:styleId="61">
    <w:name w:val="s23"/>
    <w:basedOn w:val="3"/>
    <w:qFormat/>
    <w:uiPriority w:val="0"/>
  </w:style>
  <w:style w:type="character" w:customStyle="1" w:styleId="62">
    <w:name w:val="s27"/>
    <w:basedOn w:val="3"/>
    <w:qFormat/>
    <w:uiPriority w:val="0"/>
  </w:style>
  <w:style w:type="character" w:customStyle="1" w:styleId="63">
    <w:name w:val="s28"/>
    <w:basedOn w:val="3"/>
    <w:qFormat/>
    <w:uiPriority w:val="0"/>
  </w:style>
  <w:style w:type="character" w:customStyle="1" w:styleId="64">
    <w:name w:val="s35"/>
    <w:basedOn w:val="3"/>
    <w:qFormat/>
    <w:uiPriority w:val="0"/>
  </w:style>
  <w:style w:type="character" w:customStyle="1" w:styleId="65">
    <w:name w:val="s38"/>
    <w:basedOn w:val="3"/>
    <w:qFormat/>
    <w:uiPriority w:val="0"/>
  </w:style>
  <w:style w:type="character" w:customStyle="1" w:styleId="66">
    <w:name w:val="s43"/>
    <w:basedOn w:val="3"/>
    <w:qFormat/>
    <w:uiPriority w:val="0"/>
  </w:style>
  <w:style w:type="character" w:customStyle="1" w:styleId="67">
    <w:name w:val="s46"/>
    <w:basedOn w:val="3"/>
    <w:qFormat/>
    <w:uiPriority w:val="0"/>
  </w:style>
  <w:style w:type="character" w:customStyle="1" w:styleId="68">
    <w:name w:val="s47"/>
    <w:basedOn w:val="3"/>
    <w:qFormat/>
    <w:uiPriority w:val="0"/>
  </w:style>
  <w:style w:type="character" w:customStyle="1" w:styleId="69">
    <w:name w:val="s53"/>
    <w:basedOn w:val="3"/>
    <w:qFormat/>
    <w:uiPriority w:val="0"/>
  </w:style>
  <w:style w:type="character" w:customStyle="1" w:styleId="70">
    <w:name w:val="s54"/>
    <w:basedOn w:val="3"/>
    <w:qFormat/>
    <w:uiPriority w:val="0"/>
  </w:style>
  <w:style w:type="character" w:customStyle="1" w:styleId="71">
    <w:name w:val="s58"/>
    <w:basedOn w:val="3"/>
    <w:qFormat/>
    <w:uiPriority w:val="0"/>
  </w:style>
  <w:style w:type="character" w:customStyle="1" w:styleId="72">
    <w:name w:val="s67"/>
    <w:basedOn w:val="3"/>
    <w:qFormat/>
    <w:uiPriority w:val="0"/>
  </w:style>
  <w:style w:type="character" w:customStyle="1" w:styleId="73">
    <w:name w:val="s68"/>
    <w:basedOn w:val="3"/>
    <w:qFormat/>
    <w:uiPriority w:val="0"/>
  </w:style>
  <w:style w:type="character" w:customStyle="1" w:styleId="74">
    <w:name w:val="emailstyle80"/>
    <w:basedOn w:val="3"/>
    <w:semiHidden/>
    <w:qFormat/>
    <w:uiPriority w:val="0"/>
    <w:rPr>
      <w:rFonts w:hint="default" w:ascii="Calibri" w:hAnsi="Calibri" w:cs="Calibri"/>
      <w:color w:val="1F497D"/>
    </w:rPr>
  </w:style>
  <w:style w:type="character" w:customStyle="1" w:styleId="75">
    <w:name w:val="emailstyle81"/>
    <w:basedOn w:val="3"/>
    <w:semiHidden/>
    <w:qFormat/>
    <w:uiPriority w:val="0"/>
    <w:rPr>
      <w:rFonts w:hint="default" w:ascii="Calibri" w:hAnsi="Calibri" w:cs="Calibri"/>
      <w:color w:val="1F497D"/>
    </w:rPr>
  </w:style>
  <w:style w:type="character" w:customStyle="1" w:styleId="76">
    <w:name w:val="Текст примечания Знак"/>
    <w:basedOn w:val="3"/>
    <w:link w:val="9"/>
    <w:semiHidden/>
    <w:qFormat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77">
    <w:name w:val="Тема примечания Знак"/>
    <w:basedOn w:val="76"/>
    <w:link w:val="10"/>
    <w:semiHidden/>
    <w:qFormat/>
    <w:uiPriority w:val="99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78">
    <w:name w:val="List Paragraph"/>
    <w:basedOn w:val="1"/>
    <w:link w:val="79"/>
    <w:qFormat/>
    <w:uiPriority w:val="0"/>
    <w:pPr>
      <w:widowControl w:val="0"/>
      <w:ind w:left="720"/>
      <w:contextualSpacing/>
    </w:pPr>
    <w:rPr>
      <w:rFonts w:ascii="Arial" w:hAnsi="Arial" w:eastAsia="Times New Roman"/>
      <w:sz w:val="20"/>
      <w:szCs w:val="20"/>
    </w:rPr>
  </w:style>
  <w:style w:type="character" w:customStyle="1" w:styleId="79">
    <w:name w:val="Абзац списка Знак"/>
    <w:link w:val="78"/>
    <w:qFormat/>
    <w:locked/>
    <w:uiPriority w:val="0"/>
    <w:rPr>
      <w:rFonts w:ascii="Arial" w:hAnsi="Arial" w:eastAsia="Times New Roman" w:cs="Times New Roman"/>
      <w:sz w:val="20"/>
      <w:szCs w:val="20"/>
      <w:lang w:eastAsia="ru-RU"/>
    </w:rPr>
  </w:style>
  <w:style w:type="paragraph" w:customStyle="1" w:styleId="80">
    <w:name w:val="Footnote"/>
    <w:basedOn w:val="1"/>
    <w:link w:val="81"/>
    <w:qFormat/>
    <w:uiPriority w:val="0"/>
    <w:pPr>
      <w:widowControl w:val="0"/>
    </w:pPr>
    <w:rPr>
      <w:rFonts w:ascii="Arial" w:hAnsi="Arial" w:eastAsia="Times New Roman"/>
      <w:sz w:val="20"/>
      <w:szCs w:val="20"/>
    </w:rPr>
  </w:style>
  <w:style w:type="character" w:customStyle="1" w:styleId="81">
    <w:name w:val="Footnote1"/>
    <w:link w:val="80"/>
    <w:qFormat/>
    <w:locked/>
    <w:uiPriority w:val="0"/>
    <w:rPr>
      <w:rFonts w:ascii="Arial" w:hAnsi="Arial" w:eastAsia="Times New Roman" w:cs="Times New Roman"/>
      <w:sz w:val="20"/>
      <w:szCs w:val="20"/>
      <w:lang w:eastAsia="ru-RU"/>
    </w:rPr>
  </w:style>
  <w:style w:type="paragraph" w:customStyle="1" w:styleId="82">
    <w:name w:val="ConsPlusNormal"/>
    <w:link w:val="83"/>
    <w:qFormat/>
    <w:uiPriority w:val="0"/>
    <w:pPr>
      <w:widowControl w:val="0"/>
      <w:spacing w:after="0" w:line="240" w:lineRule="auto"/>
      <w:ind w:firstLine="720"/>
    </w:pPr>
    <w:rPr>
      <w:rFonts w:ascii="Times New Roman" w:hAnsi="Times New Roman" w:eastAsia="Times New Roman" w:cs="Times New Roman"/>
      <w:sz w:val="24"/>
      <w:szCs w:val="22"/>
      <w:lang w:val="ru-RU" w:eastAsia="ru-RU" w:bidi="ar-SA"/>
    </w:rPr>
  </w:style>
  <w:style w:type="character" w:customStyle="1" w:styleId="83">
    <w:name w:val="ConsPlusNormal1"/>
    <w:link w:val="82"/>
    <w:qFormat/>
    <w:locked/>
    <w:uiPriority w:val="0"/>
    <w:rPr>
      <w:rFonts w:ascii="Times New Roman" w:hAnsi="Times New Roman" w:eastAsia="Times New Roman" w:cs="Times New Roman"/>
      <w:sz w:val="24"/>
      <w:lang w:eastAsia="ru-RU"/>
    </w:rPr>
  </w:style>
  <w:style w:type="character" w:customStyle="1" w:styleId="84">
    <w:name w:val="Заголовок 2 Знак"/>
    <w:basedOn w:val="3"/>
    <w:link w:val="2"/>
    <w:qFormat/>
    <w:uiPriority w:val="9"/>
    <w:rPr>
      <w:rFonts w:ascii="XO Thames" w:hAnsi="XO Thames" w:eastAsia="Times New Roman" w:cs="Times New Roman"/>
      <w:b/>
      <w:color w:val="00A0FF"/>
      <w:sz w:val="26"/>
      <w:szCs w:val="20"/>
      <w:lang w:eastAsia="ru-RU"/>
    </w:rPr>
  </w:style>
  <w:style w:type="paragraph" w:styleId="85">
    <w:name w:val="No Spacing"/>
    <w:qFormat/>
    <w:uiPriority w:val="1"/>
    <w:pPr>
      <w:spacing w:after="0" w:line="240" w:lineRule="auto"/>
    </w:pPr>
    <w:rPr>
      <w:rFonts w:ascii="Times New Roman" w:hAnsi="Times New Roman" w:cs="Times New Roman" w:eastAsiaTheme="minorHAnsi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481</Words>
  <Characters>3769</Characters>
  <Lines>34</Lines>
  <Paragraphs>9</Paragraphs>
  <TotalTime>2</TotalTime>
  <ScaleCrop>false</ScaleCrop>
  <LinksUpToDate>false</LinksUpToDate>
  <CharactersWithSpaces>4877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2026-05-25T08:48:00Z</dcterms:created>
  <dc:creator>Анастасия Игоревна Айвазян</dc:creator>
  <cp:lastModifiedBy>user</cp:lastModifiedBy>
  <cp:lastPrinted>2026-05-25T08:38:00Z</cp:lastPrinted>
  <dcterms:modified xsi:type="dcterms:W3CDTF">2026-05-26T03:50:22Z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eyJoZGlkIjoiZDY3ZTFlMjA1OWI4MDgxNWVhY2EwNzZhZmViNTc1NmMifQ==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4AC15A3086B14BA18F64D1138A71CE97_12</vt:lpwstr>
  </property>
</Properties>
</file>